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9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0863"/>
      </w:tblGrid>
      <w:tr w:rsidR="00EF1752" w14:paraId="77AE3C1E" w14:textId="77777777" w:rsidTr="0099455F">
        <w:trPr>
          <w:trHeight w:val="449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</w:tcPr>
          <w:p w14:paraId="5A04D591" w14:textId="77777777"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14:paraId="06820F25" w14:textId="77777777"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</w:t>
            </w:r>
            <w:proofErr w:type="gramStart"/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марта 2022 № 58-ФЗ</w:t>
            </w:r>
          </w:p>
          <w:p w14:paraId="468BAE65" w14:textId="77777777"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14:paraId="1F2D1B62" w14:textId="77777777" w:rsidTr="0099455F">
        <w:tc>
          <w:tcPr>
            <w:tcW w:w="421" w:type="dxa"/>
          </w:tcPr>
          <w:p w14:paraId="72454C86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14:paraId="679593CF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14:paraId="70545206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0863" w:type="dxa"/>
          </w:tcPr>
          <w:p w14:paraId="6DDBAA9C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14:paraId="2C2173CF" w14:textId="77777777" w:rsidTr="0099455F">
        <w:tc>
          <w:tcPr>
            <w:tcW w:w="421" w:type="dxa"/>
            <w:vMerge w:val="restart"/>
          </w:tcPr>
          <w:p w14:paraId="20804A0E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14:paraId="74A5D18D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14:paraId="1864FF98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5AE16F3" w14:textId="77777777"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14:paraId="32B352FA" w14:textId="77777777"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4830D79" w14:textId="77777777"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14:paraId="52A8ADD4" w14:textId="77777777"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14:paraId="09E5420F" w14:textId="77777777" w:rsidTr="0099455F">
        <w:tc>
          <w:tcPr>
            <w:tcW w:w="421" w:type="dxa"/>
            <w:vMerge/>
          </w:tcPr>
          <w:p w14:paraId="1A64A537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2300BB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DFBFEE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D2D791" w14:textId="77777777"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4A1CE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14:paraId="7EE0244A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14:paraId="77DD1D85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ФСС сможет закупать </w:t>
            </w:r>
            <w:proofErr w:type="spellStart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техсредства</w:t>
            </w:r>
            <w:proofErr w:type="spellEnd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 услуги</w:t>
            </w:r>
          </w:p>
          <w:p w14:paraId="78C27438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 xml:space="preserve">екарства и </w:t>
            </w:r>
            <w:proofErr w:type="spellStart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, которые не имеют российского аналога</w:t>
            </w:r>
          </w:p>
          <w:p w14:paraId="56F180C1" w14:textId="77777777"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14:paraId="339A150B" w14:textId="77777777" w:rsidTr="0099455F">
        <w:tc>
          <w:tcPr>
            <w:tcW w:w="421" w:type="dxa"/>
            <w:vMerge/>
          </w:tcPr>
          <w:p w14:paraId="3B23FA0A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E3C1B2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2E9EED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37BD7B7" w14:textId="77777777"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proofErr w:type="spellEnd"/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14:paraId="310F50C3" w14:textId="77777777"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14:paraId="1DB32F21" w14:textId="77777777" w:rsidTr="0099455F">
        <w:tc>
          <w:tcPr>
            <w:tcW w:w="421" w:type="dxa"/>
            <w:vMerge/>
          </w:tcPr>
          <w:p w14:paraId="3926166C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36F565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870D419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B858399" w14:textId="77777777"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proofErr w:type="spellStart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мед.изделий</w:t>
            </w:r>
            <w:proofErr w:type="spellEnd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14:paraId="1C16471F" w14:textId="77777777"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6361ABD0" w14:textId="77777777" w:rsidTr="0099455F">
        <w:tc>
          <w:tcPr>
            <w:tcW w:w="421" w:type="dxa"/>
            <w:vMerge/>
          </w:tcPr>
          <w:p w14:paraId="7E23C7AC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B004A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F3530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0863" w:type="dxa"/>
          </w:tcPr>
          <w:p w14:paraId="709846F4" w14:textId="77777777"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14:paraId="1CE6FAA6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14:paraId="642A7D75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от предусмотренных контрактом, то допускается пропорциональное изменение цены контракта (за исключение контрактов по строительству, реконструкции, </w:t>
            </w:r>
            <w:proofErr w:type="spellStart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, сносу)</w:t>
            </w:r>
          </w:p>
          <w:p w14:paraId="4D1BD276" w14:textId="77777777"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сносу</w:t>
            </w:r>
          </w:p>
          <w:p w14:paraId="3F65D45B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нужд субъекта РФ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млдр.руб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 – 500 млн. руб.</w:t>
            </w:r>
          </w:p>
          <w:p w14:paraId="40907895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14:paraId="016EB796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14:paraId="0F85A599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14:paraId="152EA997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гос.экспертизы</w:t>
            </w:r>
            <w:proofErr w:type="spellEnd"/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14:paraId="3A2CBE04" w14:textId="77777777"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14:paraId="61826B77" w14:textId="77777777"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14:paraId="632B6F6D" w14:textId="77777777" w:rsidTr="0099455F">
        <w:tc>
          <w:tcPr>
            <w:tcW w:w="421" w:type="dxa"/>
            <w:vMerge/>
          </w:tcPr>
          <w:p w14:paraId="350946DF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F0999A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41727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0863" w:type="dxa"/>
          </w:tcPr>
          <w:p w14:paraId="45D086E2" w14:textId="77777777"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BD37586" w14:textId="77777777"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14:paraId="2A508553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14:paraId="6E178D80" w14:textId="77777777"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с распространением новой </w:t>
            </w:r>
            <w:proofErr w:type="spellStart"/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189C6B3A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14:paraId="43CA5022" w14:textId="77777777"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43710DCE" w14:textId="77777777"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14:paraId="25E02D82" w14:textId="77777777" w:rsidTr="0099455F">
        <w:tc>
          <w:tcPr>
            <w:tcW w:w="421" w:type="dxa"/>
            <w:vMerge/>
          </w:tcPr>
          <w:p w14:paraId="145E8F67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B01DF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B35E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0863" w:type="dxa"/>
          </w:tcPr>
          <w:p w14:paraId="0ECF7ADF" w14:textId="77777777"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14:paraId="48A966F9" w14:textId="77777777"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14:paraId="3FE2FACA" w14:textId="77777777" w:rsidTr="0099455F">
        <w:tc>
          <w:tcPr>
            <w:tcW w:w="421" w:type="dxa"/>
            <w:vMerge/>
          </w:tcPr>
          <w:p w14:paraId="243E9FE8" w14:textId="77777777"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894C4B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B4097E3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гос.контрактов</w:t>
            </w:r>
            <w:proofErr w:type="spellEnd"/>
          </w:p>
        </w:tc>
        <w:tc>
          <w:tcPr>
            <w:tcW w:w="10863" w:type="dxa"/>
          </w:tcPr>
          <w:p w14:paraId="580FB39C" w14:textId="77777777"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утвердило постановление о повышенном авансировании </w:t>
            </w:r>
            <w:proofErr w:type="spellStart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госконтрактов</w:t>
            </w:r>
            <w:proofErr w:type="spellEnd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2022 году</w:t>
            </w:r>
          </w:p>
          <w:p w14:paraId="6D6A40D6" w14:textId="77777777"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Компании, участвующие в </w:t>
            </w:r>
            <w:proofErr w:type="spellStart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госзакупках</w:t>
            </w:r>
            <w:proofErr w:type="spellEnd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 xml:space="preserve">По новым правилам, выплаты авансовых платежей в размере от 50 до 90% будут проводиться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14:paraId="2046316E" w14:textId="77777777"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D305C" w14:paraId="4CA0C489" w14:textId="77777777" w:rsidTr="0099455F">
        <w:tc>
          <w:tcPr>
            <w:tcW w:w="421" w:type="dxa"/>
            <w:vMerge/>
          </w:tcPr>
          <w:p w14:paraId="01BBE935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E5738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94C55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0863" w:type="dxa"/>
          </w:tcPr>
          <w:p w14:paraId="50630B05" w14:textId="77777777"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14:paraId="02AAA10D" w14:textId="77777777"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6F12837" w14:textId="77777777"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14:paraId="05528360" w14:textId="77777777" w:rsidTr="0099455F">
        <w:trPr>
          <w:trHeight w:val="1454"/>
        </w:trPr>
        <w:tc>
          <w:tcPr>
            <w:tcW w:w="421" w:type="dxa"/>
          </w:tcPr>
          <w:p w14:paraId="4EA0A498" w14:textId="77777777"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7397C" w14:textId="77777777"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C4EA7D" w14:textId="77777777"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0863" w:type="dxa"/>
          </w:tcPr>
          <w:p w14:paraId="0764B034" w14:textId="77777777"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продлило меры поддержки в части изменения цены </w:t>
            </w:r>
            <w:proofErr w:type="spellStart"/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гос.контракта</w:t>
            </w:r>
            <w:proofErr w:type="spellEnd"/>
          </w:p>
          <w:p w14:paraId="3CC878DB" w14:textId="77777777"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заказчика и подрядчика позволяет увеличивать цену </w:t>
            </w:r>
            <w:proofErr w:type="spellStart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госконтракта</w:t>
            </w:r>
            <w:proofErr w:type="spellEnd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14:paraId="71D14BB6" w14:textId="77777777"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99455F" w14:paraId="00A3A5B9" w14:textId="77777777" w:rsidTr="0099455F">
        <w:tc>
          <w:tcPr>
            <w:tcW w:w="421" w:type="dxa"/>
            <w:vMerge w:val="restart"/>
          </w:tcPr>
          <w:p w14:paraId="4986AFE6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14:paraId="4F16E2F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14:paraId="3C0E2AD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068D9541" w14:textId="77777777" w:rsidR="0099455F" w:rsidRPr="004D2DC7" w:rsidRDefault="0099455F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56CD929A" w14:textId="77777777" w:rsidTr="0099455F">
        <w:tc>
          <w:tcPr>
            <w:tcW w:w="421" w:type="dxa"/>
            <w:vMerge/>
          </w:tcPr>
          <w:p w14:paraId="21196C2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569B4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0902EA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65B7B44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4A011" w14:textId="77777777" w:rsidR="0099455F" w:rsidRDefault="0099455F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00E0BB7F" w14:textId="77777777" w:rsidTr="0099455F">
        <w:tc>
          <w:tcPr>
            <w:tcW w:w="421" w:type="dxa"/>
            <w:vMerge/>
          </w:tcPr>
          <w:p w14:paraId="277E037A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858178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68B05A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E63FA29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14:paraId="4C80B65C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6ED6948" w14:textId="77777777" w:rsidTr="0099455F">
        <w:tc>
          <w:tcPr>
            <w:tcW w:w="421" w:type="dxa"/>
            <w:vMerge/>
          </w:tcPr>
          <w:p w14:paraId="4885A2F8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9C9E7E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1D245C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0863" w:type="dxa"/>
          </w:tcPr>
          <w:p w14:paraId="5ACB103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14:paraId="3B393D82" w14:textId="77777777" w:rsidR="0099455F" w:rsidRDefault="009945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1DF97AEC" w14:textId="77777777" w:rsidR="0099455F" w:rsidRDefault="0099455F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99455F" w14:paraId="40478D91" w14:textId="77777777" w:rsidTr="0099455F">
        <w:tc>
          <w:tcPr>
            <w:tcW w:w="421" w:type="dxa"/>
            <w:vMerge/>
          </w:tcPr>
          <w:p w14:paraId="5CECB5D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07D16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F9BC14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B12CA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14:paraId="290BAF0F" w14:textId="77777777" w:rsidR="0099455F" w:rsidRPr="00EE2D1B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A053C26" w14:textId="77777777" w:rsidTr="0099455F">
        <w:tc>
          <w:tcPr>
            <w:tcW w:w="421" w:type="dxa"/>
            <w:vMerge/>
          </w:tcPr>
          <w:p w14:paraId="140ED99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8BDDDC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6F2F5E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71D0CFD2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14:paraId="72C1A5DE" w14:textId="77777777" w:rsidR="0099455F" w:rsidRPr="002679F1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3F8DBA6A" w14:textId="77777777" w:rsidTr="0099455F">
        <w:tc>
          <w:tcPr>
            <w:tcW w:w="421" w:type="dxa"/>
            <w:vMerge/>
          </w:tcPr>
          <w:p w14:paraId="05E1331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7165B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5853C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2F6E0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14:paraId="3415B356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5706A60" w14:textId="77777777" w:rsidTr="0099455F">
        <w:tc>
          <w:tcPr>
            <w:tcW w:w="421" w:type="dxa"/>
            <w:vMerge/>
          </w:tcPr>
          <w:p w14:paraId="3B355BF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16A67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FD0DD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B09503E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14:paraId="6F583183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1CACAB9" w14:textId="77777777" w:rsidTr="0099455F">
        <w:tc>
          <w:tcPr>
            <w:tcW w:w="421" w:type="dxa"/>
            <w:vMerge/>
          </w:tcPr>
          <w:p w14:paraId="64AD9B0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2201B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AA8819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D80CCBC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14:paraId="413B0F67" w14:textId="77777777" w:rsidR="0099455F" w:rsidRPr="002679F1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97B5AFB" w14:textId="77777777" w:rsidTr="0099455F">
        <w:tc>
          <w:tcPr>
            <w:tcW w:w="421" w:type="dxa"/>
            <w:vMerge/>
          </w:tcPr>
          <w:p w14:paraId="2BCFC8B1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52EB97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24F00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118ECCD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14:paraId="0441270E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283E880" w14:textId="77777777" w:rsidR="0099455F" w:rsidRPr="005D2BB6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EF6AF5" w14:paraId="53904689" w14:textId="77777777" w:rsidTr="0099455F">
        <w:tc>
          <w:tcPr>
            <w:tcW w:w="421" w:type="dxa"/>
            <w:vMerge/>
          </w:tcPr>
          <w:p w14:paraId="30B3B610" w14:textId="77777777" w:rsidR="00EF6AF5" w:rsidRDefault="00EF6AF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C631E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85377E6" w14:textId="032EAC80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застройщиков</w:t>
            </w:r>
          </w:p>
        </w:tc>
        <w:tc>
          <w:tcPr>
            <w:tcW w:w="10863" w:type="dxa"/>
          </w:tcPr>
          <w:p w14:paraId="72DD9F0B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число застройщиков, которым будет оказываться господдержка</w:t>
            </w:r>
          </w:p>
          <w:p w14:paraId="5F661601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господдержки подразумевает готовность банков предоставлять застройщикам кредиты по ставке не выше 15% годовых. В этом случае на возмещение недополученных доходов банку будет выделяться субсидия, покрывающая 7,5% 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B9216" w14:textId="28D434B4" w:rsidR="00EF6AF5" w:rsidRPr="0099455F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F6AF5" w14:paraId="3D7885C8" w14:textId="77777777" w:rsidTr="0099455F">
        <w:tc>
          <w:tcPr>
            <w:tcW w:w="421" w:type="dxa"/>
            <w:vMerge/>
          </w:tcPr>
          <w:p w14:paraId="141FBEF3" w14:textId="77777777" w:rsidR="00EF6AF5" w:rsidRDefault="00EF6AF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D2973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55BEAF5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B5D9309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6AF5">
              <w:rPr>
                <w:rFonts w:ascii="Times New Roman" w:hAnsi="Times New Roman" w:cs="Times New Roman"/>
                <w:b/>
                <w:sz w:val="24"/>
                <w:szCs w:val="24"/>
              </w:rPr>
              <w:t>выделит 35 млрд рублей на льготную кредитную программу для застройщиков</w:t>
            </w:r>
          </w:p>
          <w:p w14:paraId="21D83745" w14:textId="77777777" w:rsidR="00EF6AF5" w:rsidRDefault="003068A9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A9">
              <w:rPr>
                <w:rFonts w:ascii="Times New Roman" w:hAnsi="Times New Roman" w:cs="Times New Roman"/>
                <w:sz w:val="24"/>
                <w:szCs w:val="24"/>
              </w:rPr>
              <w:t>Эта мера поддержки поможет строительным компаниям возвести 18,5 млн кв. м жилья, из которых 5,55 млн планируется ввести в эксплуатацию до 1 апреля 2024 года.</w:t>
            </w:r>
          </w:p>
          <w:p w14:paraId="72518C19" w14:textId="302C4E05" w:rsidR="003068A9" w:rsidRPr="003068A9" w:rsidRDefault="003068A9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06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3068A9">
              <w:rPr>
                <w:rFonts w:ascii="Times New Roman" w:hAnsi="Times New Roman" w:cs="Times New Roman"/>
                <w:i/>
                <w:sz w:val="24"/>
                <w:szCs w:val="24"/>
              </w:rPr>
              <w:t>от 9 апреля 2022 года №818-р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20AD4" w14:paraId="0F55B66C" w14:textId="77777777" w:rsidTr="0099455F">
        <w:tc>
          <w:tcPr>
            <w:tcW w:w="421" w:type="dxa"/>
            <w:vMerge/>
          </w:tcPr>
          <w:p w14:paraId="73F3FB4D" w14:textId="77777777" w:rsidR="00420AD4" w:rsidRDefault="00420AD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FCBB0C" w14:textId="77777777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A0A1CA" w14:textId="0E3360E8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нагрузка</w:t>
            </w:r>
          </w:p>
        </w:tc>
        <w:tc>
          <w:tcPr>
            <w:tcW w:w="10863" w:type="dxa"/>
          </w:tcPr>
          <w:p w14:paraId="4AA73223" w14:textId="77777777" w:rsidR="00420AD4" w:rsidRDefault="00420AD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снизит административную нагрузку на застройщиков</w:t>
            </w:r>
          </w:p>
          <w:p w14:paraId="3AE185F4" w14:textId="77777777" w:rsidR="00420AD4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Сроки действующих разрешений на строительство, истекающих до 1 августа 2022 года, будут автоматически продлены на один год.</w:t>
            </w:r>
          </w:p>
          <w:p w14:paraId="77CC29D2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а год будет продлён срок действия всех градостроительных планов земельных участков (ГПЗУ).</w:t>
            </w:r>
          </w:p>
          <w:p w14:paraId="58A24C66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тмена необходимости оформления решения органа власти о подготовке проекта планировки территории и сокращение срока согласования такого проекта с 15 до 10 рабочих дней.</w:t>
            </w:r>
          </w:p>
          <w:p w14:paraId="49C26989" w14:textId="77777777" w:rsidR="00AC4EAF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4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Изменения коснутся и процедур выдачи разрешения на строительство и разрешения на ввод в эксплуатацию построенных объектов. Для их получения застройщику больше не надо предоставлять органам строительного надзора ГПЗУ и ряд других документов.</w:t>
            </w:r>
          </w:p>
          <w:p w14:paraId="386B818C" w14:textId="29CCE053" w:rsidR="001504D1" w:rsidRPr="001504D1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2 апреля 2022 года №575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12D21" w14:paraId="59010E12" w14:textId="77777777" w:rsidTr="0099455F">
        <w:tc>
          <w:tcPr>
            <w:tcW w:w="421" w:type="dxa"/>
            <w:vMerge/>
          </w:tcPr>
          <w:p w14:paraId="4A2C4753" w14:textId="77777777" w:rsidR="00412D21" w:rsidRDefault="00412D2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91299" w14:textId="77777777" w:rsidR="00412D21" w:rsidRDefault="0041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A0B2A16" w14:textId="07960970" w:rsidR="00412D21" w:rsidRDefault="0021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0863" w:type="dxa"/>
          </w:tcPr>
          <w:p w14:paraId="426870EF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условия предоставления займов на модернизацию коммунальной инфраструктуры из Фонда ЖКХ</w:t>
            </w:r>
          </w:p>
          <w:p w14:paraId="4F3789C9" w14:textId="6AACC109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 100 млн до 10 млн рублей снижена минимальная стоимость проекта, которая требуется для получения займа.</w:t>
            </w:r>
          </w:p>
          <w:p w14:paraId="4BB679F6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схемы тепло- и водоснабжения, а также водоотведения, включённые в программу комплексного развития инженерной инфраструктуры, теперь могут предоставляться компаниями с отсрочкой на год. Ранее эти документы требовались на этапе подачи заявки на получение займа.</w:t>
            </w:r>
          </w:p>
          <w:p w14:paraId="00765A14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претенденты на финансирование освобождаются от обязанности получать заключение технологического и ценового аудита, если на проекты строящихся объектов коммунальной инфраструктуры есть положительное заключение государственной экспертизы.</w:t>
            </w:r>
          </w:p>
          <w:p w14:paraId="395A51CE" w14:textId="1D9E91AA" w:rsidR="00412D21" w:rsidRP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15 апреля 2022 года №668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80C9F" w14:paraId="5D2A12F5" w14:textId="77777777" w:rsidTr="0099455F">
        <w:tc>
          <w:tcPr>
            <w:tcW w:w="421" w:type="dxa"/>
            <w:vMerge/>
          </w:tcPr>
          <w:p w14:paraId="26507AC0" w14:textId="77777777" w:rsidR="00180C9F" w:rsidRDefault="00180C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881E898" w14:textId="77777777" w:rsidR="00180C9F" w:rsidRDefault="001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C50F0C" w14:textId="77777777" w:rsidR="00180C9F" w:rsidRDefault="001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02360D6" w14:textId="77777777" w:rsidR="00180C9F" w:rsidRDefault="00180C9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упростило процедуру экспертизы проектной документации в строительстве</w:t>
            </w:r>
          </w:p>
          <w:p w14:paraId="21792AB2" w14:textId="6A649686" w:rsidR="00180C9F" w:rsidRP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 застройщик заменил указанные в проекте стройматериалы на не уступающие по качеству аналоги, повторная экспертиза будет проведена бесплатно, а сроки её проведения практически во всех случаях уменьшатся вдвое и составят 14 рабочих дней.</w:t>
            </w:r>
          </w:p>
          <w:p w14:paraId="10CC68DA" w14:textId="77777777" w:rsid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Если же замена стройматериалов на аналоги не привела к увеличению стоимости строительства более чем на 30%, повторная экспертиза проекта проводиться не будет.</w:t>
            </w:r>
          </w:p>
          <w:p w14:paraId="64DF14B3" w14:textId="70C8195B" w:rsidR="00180C9F" w:rsidRP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4 апреля 2022 года №579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9455F" w14:paraId="12AB5FFF" w14:textId="77777777" w:rsidTr="0099455F">
        <w:tc>
          <w:tcPr>
            <w:tcW w:w="421" w:type="dxa"/>
            <w:vMerge/>
          </w:tcPr>
          <w:p w14:paraId="7C5E18E9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EE98A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63422B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EE3CFF" w14:textId="77777777" w:rsidR="0099455F" w:rsidRPr="00392872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14:paraId="1CA6C028" w14:textId="77777777" w:rsidR="0099455F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14:paraId="442676E1" w14:textId="77777777" w:rsidR="0099455F" w:rsidRPr="00392872" w:rsidRDefault="0099455F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14:paraId="179830C4" w14:textId="77777777" w:rsidTr="0099455F">
        <w:tc>
          <w:tcPr>
            <w:tcW w:w="421" w:type="dxa"/>
            <w:vMerge w:val="restart"/>
          </w:tcPr>
          <w:p w14:paraId="538E6D56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14:paraId="1A0562D2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14:paraId="5BACDF50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0863" w:type="dxa"/>
          </w:tcPr>
          <w:p w14:paraId="11FFF5C7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14:paraId="2384947C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рамках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по которым установлены категории риска, классы (категории) опасности;</w:t>
            </w:r>
          </w:p>
          <w:p w14:paraId="30410D93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2808A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A1A8E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98D0E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</w:t>
            </w:r>
          </w:p>
          <w:p w14:paraId="72053942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14:paraId="4D729DC0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использования атомной энергии, </w:t>
            </w:r>
          </w:p>
          <w:p w14:paraId="411AA37F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F0353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14:paraId="132F45DF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14:paraId="7FA10138" w14:textId="77777777" w:rsidTr="0099455F">
        <w:tc>
          <w:tcPr>
            <w:tcW w:w="421" w:type="dxa"/>
            <w:vMerge/>
          </w:tcPr>
          <w:p w14:paraId="44937DE2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9512728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958247D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7CAC05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14:paraId="4AE02923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 xml:space="preserve">Для IT-компаний, которые включены в специальный реестр аккредитованных организаций </w:t>
            </w:r>
            <w:proofErr w:type="spellStart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, будет действовать трёхлетний мораторий на проведение плановых государственных и муниципальных проверок.</w:t>
            </w:r>
          </w:p>
          <w:p w14:paraId="1496FE28" w14:textId="77777777"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14:paraId="2A9B7C05" w14:textId="77777777" w:rsidTr="0099455F">
        <w:tc>
          <w:tcPr>
            <w:tcW w:w="421" w:type="dxa"/>
            <w:vMerge/>
          </w:tcPr>
          <w:p w14:paraId="5EB8C67D" w14:textId="77777777"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A3A111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670C74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0863" w:type="dxa"/>
          </w:tcPr>
          <w:p w14:paraId="65557A9B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14:paraId="1B4D7C8E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14:paraId="06B00AD0" w14:textId="77777777"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14:paraId="799E77DF" w14:textId="77777777" w:rsidTr="0099455F">
        <w:tc>
          <w:tcPr>
            <w:tcW w:w="421" w:type="dxa"/>
            <w:vMerge/>
          </w:tcPr>
          <w:p w14:paraId="29F196F9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39890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B9336" w14:textId="77777777"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0863" w:type="dxa"/>
          </w:tcPr>
          <w:p w14:paraId="545B5023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14:paraId="4E1E4088" w14:textId="77777777"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52A71A93" w14:textId="77777777" w:rsidTr="0099455F">
        <w:tc>
          <w:tcPr>
            <w:tcW w:w="421" w:type="dxa"/>
            <w:vMerge/>
          </w:tcPr>
          <w:p w14:paraId="4F699761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1375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B14A293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0863" w:type="dxa"/>
          </w:tcPr>
          <w:p w14:paraId="61ADD46A" w14:textId="77777777"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14:paraId="64BADFD1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702931AF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14:paraId="776401D4" w14:textId="77777777"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14:paraId="2F32529C" w14:textId="77777777" w:rsidTr="0099455F">
        <w:tc>
          <w:tcPr>
            <w:tcW w:w="421" w:type="dxa"/>
            <w:vMerge/>
          </w:tcPr>
          <w:p w14:paraId="6FB35D47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F0E71D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31BE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C246FB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14:paraId="4729F1E9" w14:textId="77777777"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0594FFAD" w14:textId="77777777" w:rsidTr="0099455F">
        <w:tc>
          <w:tcPr>
            <w:tcW w:w="421" w:type="dxa"/>
            <w:vMerge/>
          </w:tcPr>
          <w:p w14:paraId="3897F1C8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8234798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C7E661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81E5777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14:paraId="1F0E6067" w14:textId="77777777"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14:paraId="4EEC097F" w14:textId="77777777" w:rsidTr="0099455F">
        <w:tc>
          <w:tcPr>
            <w:tcW w:w="421" w:type="dxa"/>
            <w:vMerge/>
          </w:tcPr>
          <w:p w14:paraId="4021426D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6FE1A6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46B95A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D41A1CA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14:paraId="69E89208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14:paraId="1A3719F8" w14:textId="77777777"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14:paraId="75293DBD" w14:textId="77777777" w:rsidTr="0099455F">
        <w:tc>
          <w:tcPr>
            <w:tcW w:w="421" w:type="dxa"/>
            <w:vMerge/>
          </w:tcPr>
          <w:p w14:paraId="50353523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445E0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D8E67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50F84CF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доп.финасирования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14:paraId="2F66B79E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14:paraId="129EE7A4" w14:textId="77777777"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14:paraId="46D29800" w14:textId="77777777" w:rsidTr="0099455F">
        <w:tc>
          <w:tcPr>
            <w:tcW w:w="421" w:type="dxa"/>
            <w:vMerge/>
          </w:tcPr>
          <w:p w14:paraId="4A328095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7BB6F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26C53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69DF79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14:paraId="4DAEF9C6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14:paraId="4CB11272" w14:textId="77777777"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14:paraId="401D805F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14:paraId="19175A6F" w14:textId="77777777" w:rsidTr="0099455F">
        <w:tc>
          <w:tcPr>
            <w:tcW w:w="421" w:type="dxa"/>
            <w:vMerge/>
          </w:tcPr>
          <w:p w14:paraId="181E0986" w14:textId="77777777"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360252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7D5FD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0863" w:type="dxa"/>
          </w:tcPr>
          <w:p w14:paraId="26D1C64B" w14:textId="77777777"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14:paraId="58B0FE44" w14:textId="77777777"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14:paraId="5749D7A8" w14:textId="77777777" w:rsidTr="0099455F">
        <w:tc>
          <w:tcPr>
            <w:tcW w:w="421" w:type="dxa"/>
            <w:vMerge/>
          </w:tcPr>
          <w:p w14:paraId="2FF52519" w14:textId="77777777"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A9D0293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78C115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0863" w:type="dxa"/>
          </w:tcPr>
          <w:p w14:paraId="479409E3" w14:textId="77777777"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14:paraId="154C1957" w14:textId="77777777"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14:paraId="2374EA36" w14:textId="77777777"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14:paraId="39039203" w14:textId="77777777" w:rsidTr="0099455F">
        <w:tc>
          <w:tcPr>
            <w:tcW w:w="421" w:type="dxa"/>
            <w:vMerge/>
          </w:tcPr>
          <w:p w14:paraId="46E33128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E19F4E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A929A9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AB00652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14:paraId="3DEF4E08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14:paraId="2091655F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14:paraId="04EAA689" w14:textId="77777777"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711439" w14:paraId="5DBF340F" w14:textId="77777777" w:rsidTr="0099455F">
        <w:tc>
          <w:tcPr>
            <w:tcW w:w="421" w:type="dxa"/>
            <w:vMerge w:val="restart"/>
          </w:tcPr>
          <w:p w14:paraId="5905586D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14:paraId="3D1E378C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14:paraId="4B45C98E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0863" w:type="dxa"/>
          </w:tcPr>
          <w:p w14:paraId="4F52224E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ADC63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14:paraId="5EE57178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33EE894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14:paraId="3F6D4364" w14:textId="77777777" w:rsidR="00711439" w:rsidRPr="00B86FAD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45003DC7" w14:textId="77777777" w:rsidTr="0099455F">
        <w:trPr>
          <w:trHeight w:val="772"/>
        </w:trPr>
        <w:tc>
          <w:tcPr>
            <w:tcW w:w="421" w:type="dxa"/>
            <w:vMerge/>
          </w:tcPr>
          <w:p w14:paraId="0B3D1066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AAD094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4108817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  <w:proofErr w:type="gramEnd"/>
          </w:p>
          <w:p w14:paraId="3941E1C0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7E6548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14:paraId="1F004F87" w14:textId="77777777" w:rsidR="00711439" w:rsidRPr="0030438C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14:paraId="69F7B5BF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14:paraId="5F045A12" w14:textId="77777777" w:rsidR="00711439" w:rsidRPr="0030438C" w:rsidRDefault="00711439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711439" w14:paraId="7746EEA1" w14:textId="77777777" w:rsidTr="0099455F">
        <w:trPr>
          <w:trHeight w:val="772"/>
        </w:trPr>
        <w:tc>
          <w:tcPr>
            <w:tcW w:w="421" w:type="dxa"/>
            <w:vMerge/>
          </w:tcPr>
          <w:p w14:paraId="354EE1F2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E3ED4E9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7AB9E0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E3987EF" w14:textId="77777777" w:rsidR="00711439" w:rsidRDefault="00711439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14:paraId="3020D98E" w14:textId="77777777" w:rsidR="00711439" w:rsidRPr="00140D7C" w:rsidRDefault="00711439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3 марта 2022 года №280)</w:t>
            </w:r>
          </w:p>
        </w:tc>
      </w:tr>
      <w:tr w:rsidR="00711439" w14:paraId="6CC05795" w14:textId="77777777" w:rsidTr="0099455F">
        <w:trPr>
          <w:trHeight w:val="772"/>
        </w:trPr>
        <w:tc>
          <w:tcPr>
            <w:tcW w:w="421" w:type="dxa"/>
            <w:vMerge/>
          </w:tcPr>
          <w:p w14:paraId="773D92B7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0327CFB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BF15E74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C18DF6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14:paraId="1D700018" w14:textId="77777777" w:rsidR="00711439" w:rsidRPr="002C5113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Распоряжение Правительства 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РФ  от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 5 марта 2022 года №428-р)</w:t>
            </w:r>
          </w:p>
        </w:tc>
      </w:tr>
      <w:tr w:rsidR="00711439" w14:paraId="749DB31F" w14:textId="77777777" w:rsidTr="0099455F">
        <w:trPr>
          <w:trHeight w:val="772"/>
        </w:trPr>
        <w:tc>
          <w:tcPr>
            <w:tcW w:w="421" w:type="dxa"/>
            <w:vMerge/>
          </w:tcPr>
          <w:p w14:paraId="29ECD82E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E2E29A9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C012723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347558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14:paraId="42A95138" w14:textId="77777777" w:rsidR="00711439" w:rsidRPr="0064588C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711439" w14:paraId="33F6BD01" w14:textId="77777777" w:rsidTr="0099455F">
        <w:trPr>
          <w:trHeight w:val="772"/>
        </w:trPr>
        <w:tc>
          <w:tcPr>
            <w:tcW w:w="421" w:type="dxa"/>
            <w:vMerge/>
          </w:tcPr>
          <w:p w14:paraId="60EDAE09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3A8030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4548102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E6262E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14:paraId="6053A7AC" w14:textId="77777777" w:rsidR="00711439" w:rsidRDefault="00711439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14:paraId="04546015" w14:textId="77777777" w:rsidR="00711439" w:rsidRPr="00DD1B3A" w:rsidRDefault="00711439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711439" w14:paraId="5FFBD19F" w14:textId="77777777" w:rsidTr="0099455F">
        <w:trPr>
          <w:trHeight w:val="772"/>
        </w:trPr>
        <w:tc>
          <w:tcPr>
            <w:tcW w:w="421" w:type="dxa"/>
            <w:vMerge/>
          </w:tcPr>
          <w:p w14:paraId="1BBD8BC2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1A75463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D3BAD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2C709ED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14:paraId="08D4BE24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14:paraId="648F13EA" w14:textId="77777777" w:rsidR="00711439" w:rsidRPr="003D674E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711439" w14:paraId="3BAB5470" w14:textId="77777777" w:rsidTr="0099455F">
        <w:trPr>
          <w:trHeight w:val="772"/>
        </w:trPr>
        <w:tc>
          <w:tcPr>
            <w:tcW w:w="421" w:type="dxa"/>
            <w:vMerge/>
          </w:tcPr>
          <w:p w14:paraId="5AA5A3E4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8D4795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9FFEC3C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1669C0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14:paraId="08E3CE2F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14:paraId="266995FA" w14:textId="77777777" w:rsidR="00711439" w:rsidRPr="001A2F75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№521)</w:t>
            </w:r>
          </w:p>
        </w:tc>
      </w:tr>
      <w:tr w:rsidR="002365E9" w14:paraId="031AB584" w14:textId="77777777" w:rsidTr="0099455F">
        <w:trPr>
          <w:trHeight w:val="772"/>
        </w:trPr>
        <w:tc>
          <w:tcPr>
            <w:tcW w:w="421" w:type="dxa"/>
            <w:vMerge/>
          </w:tcPr>
          <w:p w14:paraId="36D32481" w14:textId="77777777" w:rsidR="002365E9" w:rsidRDefault="002365E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2C3E35" w14:textId="77777777" w:rsidR="002365E9" w:rsidRDefault="0023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55B4CD3" w14:textId="77777777" w:rsidR="002365E9" w:rsidRPr="00674A1F" w:rsidRDefault="002365E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863" w:type="dxa"/>
          </w:tcPr>
          <w:p w14:paraId="1A9EFEC4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05CF3" w14:textId="77777777" w:rsidR="002365E9" w:rsidRPr="009609C6" w:rsidRDefault="002365E9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365E9" w14:paraId="47111AD1" w14:textId="77777777" w:rsidTr="0099455F">
        <w:trPr>
          <w:trHeight w:val="772"/>
        </w:trPr>
        <w:tc>
          <w:tcPr>
            <w:tcW w:w="421" w:type="dxa"/>
            <w:vMerge/>
          </w:tcPr>
          <w:p w14:paraId="32B23743" w14:textId="77777777" w:rsidR="002365E9" w:rsidRDefault="002365E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FEC28E" w14:textId="77777777" w:rsidR="002365E9" w:rsidRDefault="0023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D7AC1CA" w14:textId="77777777" w:rsidR="002365E9" w:rsidRDefault="002365E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693422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14:paraId="4401B659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14:paraId="10BD3E70" w14:textId="77777777" w:rsidR="002365E9" w:rsidRPr="00222B2A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2365E9" w14:paraId="6096DA11" w14:textId="77777777" w:rsidTr="0099455F">
        <w:trPr>
          <w:trHeight w:val="772"/>
        </w:trPr>
        <w:tc>
          <w:tcPr>
            <w:tcW w:w="421" w:type="dxa"/>
            <w:vMerge/>
          </w:tcPr>
          <w:p w14:paraId="1FA2D9C0" w14:textId="77777777" w:rsidR="002365E9" w:rsidRDefault="002365E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885CC3" w14:textId="77777777" w:rsidR="002365E9" w:rsidRDefault="0023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B7FA8" w14:textId="77777777" w:rsidR="002365E9" w:rsidRDefault="002365E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089493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4,3 млрд рублей на </w:t>
            </w:r>
            <w:proofErr w:type="spellStart"/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>докапитализацию</w:t>
            </w:r>
            <w:proofErr w:type="spellEnd"/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региональных фондов развития промышленности</w:t>
            </w:r>
          </w:p>
          <w:p w14:paraId="3A44C882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F6">
              <w:rPr>
                <w:rFonts w:ascii="Times New Roman" w:hAnsi="Times New Roman" w:cs="Times New Roman"/>
                <w:sz w:val="24"/>
                <w:szCs w:val="24"/>
              </w:rPr>
              <w:t>Через гранты региональных фондов развития предприятия смогут компенсировать 90% затрат на уплату процентов по кредитным договорам. Выделенные Правительством средства позволят снизить процентную ставку по кредитам, выданным на общую сумму более 20 млрд рублей.</w:t>
            </w:r>
          </w:p>
          <w:p w14:paraId="203D0934" w14:textId="72B381D2" w:rsidR="002365E9" w:rsidRPr="004953F6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953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4953F6">
              <w:rPr>
                <w:rFonts w:ascii="Times New Roman" w:hAnsi="Times New Roman" w:cs="Times New Roman"/>
                <w:i/>
                <w:sz w:val="24"/>
                <w:szCs w:val="24"/>
              </w:rPr>
              <w:t>от 14 апреля 2022 года №884-р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365E9" w14:paraId="6693932A" w14:textId="77777777" w:rsidTr="0099455F">
        <w:trPr>
          <w:trHeight w:val="772"/>
        </w:trPr>
        <w:tc>
          <w:tcPr>
            <w:tcW w:w="421" w:type="dxa"/>
            <w:vMerge/>
          </w:tcPr>
          <w:p w14:paraId="704B5D61" w14:textId="77777777" w:rsidR="002365E9" w:rsidRDefault="002365E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4A4C60" w14:textId="77777777" w:rsidR="002365E9" w:rsidRDefault="0023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60B559" w14:textId="77777777" w:rsidR="002365E9" w:rsidRDefault="002365E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7A6C00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правила </w:t>
            </w:r>
            <w:proofErr w:type="spellStart"/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>докапитализации</w:t>
            </w:r>
            <w:proofErr w:type="spellEnd"/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региональных фондов развития промышленности за счёт федеральных средств</w:t>
            </w:r>
          </w:p>
          <w:p w14:paraId="1D48B37D" w14:textId="77777777" w:rsid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65E9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грантов региональных фондов развития предприятия смогут компенсировать до 90% затрат на уплату процентов по кредитам. Общий размер обязательств одной компании по кредитному договору не должен превышать 250 млн рублей, а совокупный объём финансовой поддержки – 50 млн рублей.</w:t>
            </w:r>
          </w:p>
          <w:p w14:paraId="0819F333" w14:textId="3B7ED49C" w:rsidR="002365E9" w:rsidRPr="002365E9" w:rsidRDefault="002365E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365E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36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18 апреля 2022 года №686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End w:id="0"/>
          </w:p>
        </w:tc>
      </w:tr>
      <w:tr w:rsidR="00711439" w14:paraId="186FB369" w14:textId="77777777" w:rsidTr="0099455F">
        <w:trPr>
          <w:trHeight w:val="772"/>
        </w:trPr>
        <w:tc>
          <w:tcPr>
            <w:tcW w:w="421" w:type="dxa"/>
            <w:vMerge/>
          </w:tcPr>
          <w:p w14:paraId="763E8C61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89C57E1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0E42949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14:paraId="4C108121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0863" w:type="dxa"/>
          </w:tcPr>
          <w:p w14:paraId="30369DE4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14:paraId="3A53FD0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14:paraId="431F0781" w14:textId="77777777" w:rsidR="00711439" w:rsidRPr="00FE0BEE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22 марта 2022 года №437)</w:t>
            </w:r>
          </w:p>
        </w:tc>
      </w:tr>
      <w:tr w:rsidR="00711439" w14:paraId="624437A1" w14:textId="77777777" w:rsidTr="0099455F">
        <w:trPr>
          <w:trHeight w:val="772"/>
        </w:trPr>
        <w:tc>
          <w:tcPr>
            <w:tcW w:w="421" w:type="dxa"/>
            <w:vMerge/>
          </w:tcPr>
          <w:p w14:paraId="10428AEE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D88062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3C22B16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0863" w:type="dxa"/>
          </w:tcPr>
          <w:p w14:paraId="4AFBABA8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14:paraId="33F51C81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14:paraId="5D535DD9" w14:textId="77777777" w:rsidR="00711439" w:rsidRPr="00723CA5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26422EB1" w14:textId="77777777" w:rsidTr="0099455F">
        <w:trPr>
          <w:trHeight w:val="772"/>
        </w:trPr>
        <w:tc>
          <w:tcPr>
            <w:tcW w:w="421" w:type="dxa"/>
            <w:vMerge/>
          </w:tcPr>
          <w:p w14:paraId="22D61A93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C64875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3D655D1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A87168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20 млрд рублей на поддержку инвестиционных проектов в области промышленности</w:t>
            </w:r>
          </w:p>
          <w:p w14:paraId="71774062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способной заменить зарубежные аналоги</w:t>
            </w:r>
          </w:p>
          <w:p w14:paraId="00A71E4D" w14:textId="31210DF9" w:rsidR="00711439" w:rsidRPr="001A0635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1 апреля 2022 года №711-р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11439" w14:paraId="43CB00A1" w14:textId="77777777" w:rsidTr="0099455F">
        <w:trPr>
          <w:trHeight w:val="772"/>
        </w:trPr>
        <w:tc>
          <w:tcPr>
            <w:tcW w:w="421" w:type="dxa"/>
            <w:vMerge/>
          </w:tcPr>
          <w:p w14:paraId="422579D4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2BF9D5F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C0519CD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61269A6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 финансирование разработок конструкторской документации для </w:t>
            </w:r>
            <w:proofErr w:type="spellStart"/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импортозамещения</w:t>
            </w:r>
            <w:proofErr w:type="spellEnd"/>
          </w:p>
          <w:p w14:paraId="49E73DAD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EA6">
              <w:rPr>
                <w:rFonts w:ascii="Times New Roman" w:hAnsi="Times New Roman" w:cs="Times New Roman"/>
                <w:bCs/>
                <w:sz w:val="24"/>
                <w:szCs w:val="24"/>
              </w:rPr>
              <w:t>Если раньше для получения гранта от АНО «Агентство по технологическому развитию» разработчик должен был привлечь не менее 20% собственных средств под реализацию конкретного проекта, то теперь это условие снимается. Государство в лице агентства готово выделить до 100% финансирования на создание российских аналогов комплектующих. При этом в документе оговаривается, что такой порядок будет действовать только в 2022 году.</w:t>
            </w:r>
          </w:p>
          <w:p w14:paraId="6ABBDAEF" w14:textId="0E864F20" w:rsidR="00711439" w:rsidRPr="00183EA6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№522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11439" w14:paraId="58848A2C" w14:textId="77777777" w:rsidTr="0099455F">
        <w:trPr>
          <w:trHeight w:val="772"/>
        </w:trPr>
        <w:tc>
          <w:tcPr>
            <w:tcW w:w="421" w:type="dxa"/>
            <w:vMerge/>
          </w:tcPr>
          <w:p w14:paraId="6E17079B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8BC9A3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C31D4E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0863" w:type="dxa"/>
          </w:tcPr>
          <w:p w14:paraId="3547D775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14:paraId="20217E1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14:paraId="3FEF405A" w14:textId="77777777" w:rsidR="00711439" w:rsidRPr="005E1FF4" w:rsidRDefault="00711439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5BAA5955" w14:textId="77777777" w:rsidTr="0099455F">
        <w:trPr>
          <w:trHeight w:val="772"/>
        </w:trPr>
        <w:tc>
          <w:tcPr>
            <w:tcW w:w="421" w:type="dxa"/>
          </w:tcPr>
          <w:p w14:paraId="6FB58CC7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E6A37C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1A82D3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0863" w:type="dxa"/>
          </w:tcPr>
          <w:p w14:paraId="651983A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14:paraId="1EDCCE47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14:paraId="17E23224" w14:textId="77777777" w:rsidR="00711439" w:rsidRPr="00D45A71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711439" w14:paraId="01D38BB4" w14:textId="77777777" w:rsidTr="0099455F">
        <w:trPr>
          <w:trHeight w:val="772"/>
        </w:trPr>
        <w:tc>
          <w:tcPr>
            <w:tcW w:w="421" w:type="dxa"/>
          </w:tcPr>
          <w:p w14:paraId="614035E3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7603268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07AC408" w14:textId="6EC26A83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</w:t>
            </w:r>
          </w:p>
        </w:tc>
        <w:tc>
          <w:tcPr>
            <w:tcW w:w="10863" w:type="dxa"/>
          </w:tcPr>
          <w:p w14:paraId="3F747660" w14:textId="7731584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711439">
              <w:rPr>
                <w:rFonts w:ascii="Times New Roman" w:hAnsi="Times New Roman" w:cs="Times New Roman"/>
                <w:b/>
                <w:sz w:val="24"/>
                <w:szCs w:val="24"/>
              </w:rPr>
              <w:t>упростило процедуру предоставления земельных участков предприятиям</w:t>
            </w:r>
          </w:p>
          <w:p w14:paraId="60400A4F" w14:textId="77777777" w:rsidR="00711439" w:rsidRDefault="001B097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7B">
              <w:rPr>
                <w:rFonts w:ascii="Times New Roman" w:hAnsi="Times New Roman" w:cs="Times New Roman"/>
                <w:sz w:val="24"/>
                <w:szCs w:val="24"/>
              </w:rPr>
              <w:t>Предприниматели, налаживающие производство импортозамещающей продукции, смогут получить государственные или муниципальные земельные участки в аренду в упрощённом порядке – без проведения торгов.</w:t>
            </w:r>
          </w:p>
          <w:p w14:paraId="40BF314F" w14:textId="39F9D631" w:rsidR="001B097B" w:rsidRPr="001B097B" w:rsidRDefault="001B097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110ECDAE" w14:textId="77777777" w:rsidTr="0099455F">
        <w:trPr>
          <w:trHeight w:val="772"/>
        </w:trPr>
        <w:tc>
          <w:tcPr>
            <w:tcW w:w="421" w:type="dxa"/>
          </w:tcPr>
          <w:p w14:paraId="3131EBF2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356320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28B605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0863" w:type="dxa"/>
          </w:tcPr>
          <w:p w14:paraId="3EDB86CD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14:paraId="06CF4E07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14:paraId="59F11711" w14:textId="77777777" w:rsidR="00711439" w:rsidRPr="00EF779B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711439" w14:paraId="132FD855" w14:textId="77777777" w:rsidTr="0099455F">
        <w:trPr>
          <w:trHeight w:val="772"/>
        </w:trPr>
        <w:tc>
          <w:tcPr>
            <w:tcW w:w="421" w:type="dxa"/>
          </w:tcPr>
          <w:p w14:paraId="7FF55244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  <w:vMerge/>
          </w:tcPr>
          <w:p w14:paraId="0161F48A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5EF1319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BC6C11" w14:textId="77777777" w:rsidR="00711439" w:rsidRDefault="00711439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14:paraId="5A8AA02E" w14:textId="77777777" w:rsidR="00711439" w:rsidRPr="000B2489" w:rsidRDefault="0071143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E212B6" w14:paraId="7FDE82E0" w14:textId="77777777" w:rsidTr="0099455F">
        <w:tc>
          <w:tcPr>
            <w:tcW w:w="421" w:type="dxa"/>
            <w:vMerge w:val="restart"/>
          </w:tcPr>
          <w:p w14:paraId="2D8B03A1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0" w:type="dxa"/>
            <w:vMerge w:val="restart"/>
          </w:tcPr>
          <w:p w14:paraId="49170DA8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  <w:proofErr w:type="spellEnd"/>
          </w:p>
        </w:tc>
        <w:tc>
          <w:tcPr>
            <w:tcW w:w="2155" w:type="dxa"/>
            <w:vMerge w:val="restart"/>
          </w:tcPr>
          <w:p w14:paraId="1473BB87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14:paraId="36EDE72F" w14:textId="77777777" w:rsidR="00E212B6" w:rsidRPr="003E45CD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0863" w:type="dxa"/>
          </w:tcPr>
          <w:p w14:paraId="5FCAD84E" w14:textId="77777777" w:rsidR="00E212B6" w:rsidRDefault="00E212B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14:paraId="03D90733" w14:textId="77777777" w:rsidR="00E212B6" w:rsidRDefault="00E212B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37F5E15B" w14:textId="77777777" w:rsidR="00E212B6" w:rsidRDefault="00E212B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14:paraId="6ED331E1" w14:textId="77777777" w:rsidR="00E212B6" w:rsidRDefault="00E212B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72D6C11" w14:textId="77777777" w:rsidR="00E212B6" w:rsidRPr="00420B4F" w:rsidRDefault="00E212B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4978E3B" w14:textId="77777777" w:rsidR="00E212B6" w:rsidRDefault="00E212B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5386745" w14:textId="77777777" w:rsidR="00E212B6" w:rsidRPr="00420B4F" w:rsidRDefault="00E212B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E212B6" w14:paraId="2F0AC0DB" w14:textId="77777777" w:rsidTr="0099455F">
        <w:tc>
          <w:tcPr>
            <w:tcW w:w="421" w:type="dxa"/>
            <w:vMerge/>
          </w:tcPr>
          <w:p w14:paraId="164FD027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F1168D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FAE368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0F2F1DD" w14:textId="77777777" w:rsidR="00E212B6" w:rsidRDefault="00E212B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14:paraId="23356009" w14:textId="77777777" w:rsidR="00E212B6" w:rsidRDefault="00E212B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B20E50" w14:textId="77777777" w:rsidR="00E212B6" w:rsidRPr="004B750B" w:rsidRDefault="00E212B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14:paraId="36DBF31F" w14:textId="77777777" w:rsidR="00E212B6" w:rsidRPr="00CB026E" w:rsidRDefault="00E212B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E212B6" w14:paraId="39AB2AEC" w14:textId="77777777" w:rsidTr="0099455F">
        <w:tc>
          <w:tcPr>
            <w:tcW w:w="421" w:type="dxa"/>
            <w:vMerge/>
          </w:tcPr>
          <w:p w14:paraId="4A956E2B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B054F1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77BEA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199C18" w14:textId="77777777" w:rsidR="00E212B6" w:rsidRDefault="00E212B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478627A0" w14:textId="77777777" w:rsidR="00E212B6" w:rsidRDefault="00E212B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14:paraId="00AAF5FA" w14:textId="77777777" w:rsidR="00E212B6" w:rsidRPr="00DA2AEA" w:rsidRDefault="00E212B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212B6" w14:paraId="0DC7A215" w14:textId="77777777" w:rsidTr="0099455F">
        <w:tc>
          <w:tcPr>
            <w:tcW w:w="421" w:type="dxa"/>
            <w:vMerge/>
          </w:tcPr>
          <w:p w14:paraId="769A74ED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E84A18F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136AF5B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F2300C" w14:textId="77777777" w:rsidR="00E212B6" w:rsidRDefault="00E212B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2B29E4BF" w14:textId="77777777" w:rsidR="00E212B6" w:rsidRDefault="00E212B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139498F" w14:textId="77777777" w:rsidR="00E212B6" w:rsidRPr="00C34075" w:rsidRDefault="00E212B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212B6" w14:paraId="1E285ED7" w14:textId="77777777" w:rsidTr="0099455F">
        <w:tc>
          <w:tcPr>
            <w:tcW w:w="421" w:type="dxa"/>
            <w:vMerge/>
          </w:tcPr>
          <w:p w14:paraId="3EA1BCC6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D3BF4C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5EB428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F322B71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14:paraId="12B9376A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14:paraId="668F9B2C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особенности выплаты пенсий, осуществления иных выплат 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соц.страхования</w:t>
            </w:r>
            <w:proofErr w:type="spellEnd"/>
          </w:p>
          <w:p w14:paraId="2E40D3A2" w14:textId="77777777" w:rsidR="00E212B6" w:rsidRDefault="00E212B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0803AFDE" w14:textId="77777777" w:rsidR="00E212B6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7E8C1A" w14:textId="77777777" w:rsidR="00E212B6" w:rsidRPr="004B750B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14:paraId="61D17A9D" w14:textId="77777777" w:rsidR="00E212B6" w:rsidRPr="004B750B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14:paraId="3C59C994" w14:textId="77777777" w:rsidR="00E212B6" w:rsidRPr="004B750B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14:paraId="5B9705DC" w14:textId="77777777" w:rsidR="00E212B6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14:paraId="4BC8B39F" w14:textId="77777777" w:rsidR="00E212B6" w:rsidRDefault="00E212B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D9FA769" w14:textId="77777777" w:rsidR="00E212B6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14:paraId="20E66061" w14:textId="77777777" w:rsidR="00E212B6" w:rsidRDefault="00E212B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14:paraId="410C3F2E" w14:textId="77777777" w:rsidR="00E212B6" w:rsidRDefault="00E212B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14:paraId="0DE0AEAA" w14:textId="77777777" w:rsidR="00E212B6" w:rsidRDefault="00E212B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14:paraId="7F997942" w14:textId="77777777" w:rsidR="00E212B6" w:rsidRPr="004B750B" w:rsidRDefault="00E212B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14:paraId="3DCDE073" w14:textId="77777777" w:rsidR="00E212B6" w:rsidRPr="00C34075" w:rsidRDefault="00E212B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E212B6" w14:paraId="1F95040E" w14:textId="77777777" w:rsidTr="00E212B6">
        <w:trPr>
          <w:trHeight w:val="2502"/>
        </w:trPr>
        <w:tc>
          <w:tcPr>
            <w:tcW w:w="421" w:type="dxa"/>
            <w:vMerge/>
          </w:tcPr>
          <w:p w14:paraId="53F9F8D5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7CBF738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6D7F224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2F50A0B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>поможет вернуть деньги пассажирам авиакомпаний, отменивших международные и внутренние рейсы</w:t>
            </w:r>
          </w:p>
          <w:p w14:paraId="5178FBA9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sz w:val="24"/>
                <w:szCs w:val="24"/>
              </w:rPr>
              <w:t>Правительство обеспечит возможность возврата гражданам стоимости билетов на рейсы, которые были отменены из-за внешних ограничений, а также из-за закрытия аэропортов на юге и в центральной части России.</w:t>
            </w:r>
          </w:p>
          <w:p w14:paraId="6379656B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sz w:val="24"/>
                <w:szCs w:val="24"/>
              </w:rPr>
              <w:t>Деньги будут перечислены авиакомпаниям, а те в свою очередь вернут их гражданам в счёт стоимости билетов.</w:t>
            </w:r>
          </w:p>
          <w:p w14:paraId="45711DE7" w14:textId="1F3FAB11" w:rsidR="00E212B6" w:rsidRPr="00B74A5E" w:rsidRDefault="00E212B6" w:rsidP="00B7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14 апреля 2022 года №662, 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>от 14 апреля 2022 года №876-р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212B6" w14:paraId="4ED79521" w14:textId="77777777" w:rsidTr="0099455F">
        <w:tc>
          <w:tcPr>
            <w:tcW w:w="421" w:type="dxa"/>
            <w:vMerge/>
          </w:tcPr>
          <w:p w14:paraId="013D6E25" w14:textId="77777777" w:rsidR="00E212B6" w:rsidRDefault="00E212B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B73F8F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0E1AAF" w14:textId="77777777" w:rsidR="00E212B6" w:rsidRDefault="00E2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C1513B" w14:textId="77777777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212B6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почти 363 млрд рублей для новых выплат на детей от 8 до 17 лет</w:t>
            </w:r>
          </w:p>
          <w:p w14:paraId="0A3ECF6F" w14:textId="07A4709A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зависимости от ситуации в семье размер пособия будет достигать 50%, 75% или 100% регионального прожиточного минимума на ребёнка и в среднем составит от 6 тыс. до 12 тыс. рублей в месяц.</w:t>
            </w:r>
          </w:p>
          <w:p w14:paraId="5D2FCFB5" w14:textId="3A42A2F1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такую поддержку смогут семьи, в которых среднедушевой доход меньше прожиточного минимума на человека в регионе. </w:t>
            </w:r>
          </w:p>
          <w:p w14:paraId="2971CBC6" w14:textId="4BD8817A" w:rsid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на их получение граждане могут с 1 мая через портал </w:t>
            </w:r>
            <w:proofErr w:type="spellStart"/>
            <w:r w:rsidRPr="00E212B6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212B6">
              <w:rPr>
                <w:rFonts w:ascii="Times New Roman" w:hAnsi="Times New Roman" w:cs="Times New Roman"/>
                <w:sz w:val="24"/>
                <w:szCs w:val="24"/>
              </w:rPr>
              <w:t>, при личном визите в МФЦ или отделение Пенсионного фонда. После оформления выплаты деньги поступят на счёт сразу за два месяца – апрель и май.</w:t>
            </w:r>
          </w:p>
          <w:p w14:paraId="7122605C" w14:textId="039FFCAF" w:rsidR="00E212B6" w:rsidRPr="00E212B6" w:rsidRDefault="00E212B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9 апреля 2022 года №630, распоряжение Правительства РФ от 15 апреля 2022 года №887-р)</w:t>
            </w:r>
          </w:p>
        </w:tc>
      </w:tr>
      <w:tr w:rsidR="00287BA0" w14:paraId="38398681" w14:textId="77777777" w:rsidTr="0099455F">
        <w:tc>
          <w:tcPr>
            <w:tcW w:w="421" w:type="dxa"/>
            <w:vMerge/>
          </w:tcPr>
          <w:p w14:paraId="0DCB2764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B2CD2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775BA0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0863" w:type="dxa"/>
          </w:tcPr>
          <w:p w14:paraId="7A6F2683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14:paraId="15256CCC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14:paraId="57CB95AA" w14:textId="77777777" w:rsidR="00287BA0" w:rsidRPr="003E45CD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№376)</w:t>
            </w:r>
          </w:p>
        </w:tc>
      </w:tr>
      <w:tr w:rsidR="00287BA0" w14:paraId="6D7B5016" w14:textId="77777777" w:rsidTr="0099455F">
        <w:tc>
          <w:tcPr>
            <w:tcW w:w="421" w:type="dxa"/>
            <w:vMerge/>
          </w:tcPr>
          <w:p w14:paraId="313C4935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D145C0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76DCC3D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2A642B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определило порядок трудоустройства сотрудников временно приостановивших работу предприятий</w:t>
            </w:r>
          </w:p>
          <w:p w14:paraId="6F4C2820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sz w:val="24"/>
                <w:szCs w:val="24"/>
              </w:rPr>
              <w:t>Для перевода на новое место потребуется письменное согласие работника и направление центра занятости населения. Временные работодатели будут заключать с гражданами срочный трудовой договор с возможностью его продления.</w:t>
            </w:r>
          </w:p>
          <w:p w14:paraId="3A4112CF" w14:textId="0DA311DF" w:rsidR="00287BA0" w:rsidRP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30 марта 2022 года №511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A1F94" w14:paraId="3FEE0102" w14:textId="77777777" w:rsidTr="0099455F">
        <w:tc>
          <w:tcPr>
            <w:tcW w:w="421" w:type="dxa"/>
            <w:vMerge/>
          </w:tcPr>
          <w:p w14:paraId="11E9E459" w14:textId="77777777"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4E9E9DF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BDEB0D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0863" w:type="dxa"/>
          </w:tcPr>
          <w:p w14:paraId="0CEF1FCD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</w:t>
            </w:r>
            <w:proofErr w:type="gramStart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14:paraId="4CA3B94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14:paraId="4008201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46595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14:paraId="1379BA55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14:paraId="4D9FB527" w14:textId="77777777" w:rsidTr="0099455F">
        <w:tc>
          <w:tcPr>
            <w:tcW w:w="421" w:type="dxa"/>
            <w:vMerge/>
          </w:tcPr>
          <w:p w14:paraId="28A9710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63234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DBBB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0863" w:type="dxa"/>
          </w:tcPr>
          <w:p w14:paraId="1E27B35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ипотека), заключенным до 1 марта 2022 г.</w:t>
            </w:r>
          </w:p>
          <w:p w14:paraId="741842EF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1CCBBDA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F8785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— 300 тыс. руб., ИП — 350 тыс. руб.;</w:t>
            </w:r>
          </w:p>
          <w:p w14:paraId="340EAD51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с лимитом кредитования — 100 тыс. руб.;</w:t>
            </w:r>
          </w:p>
          <w:p w14:paraId="321BD884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14:paraId="714DFC7E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14:paraId="57DC64FC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14:paraId="3D1AF116" w14:textId="77777777"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06FD9" w14:paraId="3BB48796" w14:textId="77777777" w:rsidTr="0099455F">
        <w:tc>
          <w:tcPr>
            <w:tcW w:w="421" w:type="dxa"/>
            <w:vMerge/>
          </w:tcPr>
          <w:p w14:paraId="02F5830C" w14:textId="77777777" w:rsidR="00506FD9" w:rsidRDefault="00506FD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109BA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5CED80C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Льготные ипотечные программы</w:t>
            </w:r>
          </w:p>
        </w:tc>
        <w:tc>
          <w:tcPr>
            <w:tcW w:w="10863" w:type="dxa"/>
          </w:tcPr>
          <w:p w14:paraId="4B432D09" w14:textId="77777777" w:rsidR="00506FD9" w:rsidRPr="00506FD9" w:rsidRDefault="00506FD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параметры льготных ипотечных программ</w:t>
            </w:r>
          </w:p>
          <w:p w14:paraId="6B238297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D045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14:paraId="1323B2D2" w14:textId="77777777" w:rsidR="00506FD9" w:rsidRDefault="00506FD9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14:paraId="5B8FEE44" w14:textId="77777777" w:rsidR="00506FD9" w:rsidRPr="00506FD9" w:rsidRDefault="00506FD9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180C9F" w14:paraId="5829C19E" w14:textId="77777777" w:rsidTr="0099455F">
        <w:tc>
          <w:tcPr>
            <w:tcW w:w="421" w:type="dxa"/>
            <w:vMerge/>
          </w:tcPr>
          <w:p w14:paraId="24AC84D1" w14:textId="77777777" w:rsidR="00180C9F" w:rsidRDefault="00180C9F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6FFEF3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28946C85" w14:textId="7DF338F4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за рубежом</w:t>
            </w:r>
          </w:p>
        </w:tc>
        <w:tc>
          <w:tcPr>
            <w:tcW w:w="10863" w:type="dxa"/>
          </w:tcPr>
          <w:p w14:paraId="373EE77C" w14:textId="77777777" w:rsidR="00180C9F" w:rsidRDefault="00180C9F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сдачи итоговых экзаменов для российских школьников за рубежом</w:t>
            </w:r>
          </w:p>
          <w:p w14:paraId="3EC40C5B" w14:textId="77777777" w:rsidR="00180C9F" w:rsidRDefault="00180C9F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Российские школьники, которые учатся за границей и не смогут пройти государственную итоговую аттестацию (ГИА) из-за организационных сложностей, вызванных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14:paraId="611405A7" w14:textId="0DD81EEA" w:rsidR="00180C9F" w:rsidRPr="001224E8" w:rsidRDefault="00180C9F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№538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80C9F" w14:paraId="33FB699E" w14:textId="77777777" w:rsidTr="0099455F">
        <w:tc>
          <w:tcPr>
            <w:tcW w:w="421" w:type="dxa"/>
            <w:vMerge/>
          </w:tcPr>
          <w:p w14:paraId="5B4635F9" w14:textId="77777777" w:rsidR="00180C9F" w:rsidRDefault="00180C9F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F916767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89B01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B762983" w14:textId="77777777" w:rsidR="00180C9F" w:rsidRDefault="00180C9F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порядка признания образования и квалификации россиян, учившихся за границей</w:t>
            </w:r>
          </w:p>
          <w:p w14:paraId="4DDC97DB" w14:textId="77777777" w:rsidR="00180C9F" w:rsidRDefault="00180C9F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Россияне, которые получили высшее образование в недружественных России странах, смогут воспользоваться упрощённым порядком признания   иностранного образования и квалификации на родине.</w:t>
            </w:r>
          </w:p>
          <w:p w14:paraId="2E9F653C" w14:textId="13A71C7C" w:rsidR="00180C9F" w:rsidRPr="00180C9F" w:rsidRDefault="00180C9F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5 апреля 2022 года №584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46A02" w14:paraId="4B03E2F4" w14:textId="77777777" w:rsidTr="0099455F">
        <w:tc>
          <w:tcPr>
            <w:tcW w:w="421" w:type="dxa"/>
            <w:vMerge/>
          </w:tcPr>
          <w:p w14:paraId="40450E6D" w14:textId="77777777" w:rsidR="00E46A02" w:rsidRDefault="00E46A0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4749EF" w14:textId="77777777" w:rsidR="00E46A02" w:rsidRDefault="00E46A0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EC239A" w14:textId="6F268946" w:rsidR="00E46A02" w:rsidRDefault="00E46A0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Выкуп земельных участков</w:t>
            </w:r>
          </w:p>
        </w:tc>
        <w:tc>
          <w:tcPr>
            <w:tcW w:w="10863" w:type="dxa"/>
          </w:tcPr>
          <w:p w14:paraId="2C287EF5" w14:textId="77777777" w:rsidR="00E46A02" w:rsidRDefault="00E46A02" w:rsidP="00E46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упростило процедуру предоставления земельных участков гражданам </w:t>
            </w:r>
          </w:p>
          <w:p w14:paraId="47BC499A" w14:textId="77777777" w:rsidR="00E46A02" w:rsidRDefault="00611D41" w:rsidP="0061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D41">
              <w:rPr>
                <w:rFonts w:ascii="Times New Roman" w:hAnsi="Times New Roman" w:cs="Times New Roman"/>
                <w:sz w:val="24"/>
                <w:szCs w:val="24"/>
              </w:rPr>
              <w:t>Новый порядок коснётся садоводов, огородников и граждан, ведущих личное подсобное хозяйство. Ранее предоставленные им в аренду государственные или муниципальные земельные участки могут быть выкуплены гражданами без проведения аукциона. Сделка состоится при условии, что органы земельного надзора не выявили никаких нарушений в обращении с землёй.</w:t>
            </w:r>
          </w:p>
          <w:p w14:paraId="571E9340" w14:textId="1963CDBB" w:rsidR="00611D41" w:rsidRPr="00E46A02" w:rsidRDefault="00611D41" w:rsidP="0061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14077" w14:paraId="42E301BC" w14:textId="77777777" w:rsidTr="0099455F">
        <w:tc>
          <w:tcPr>
            <w:tcW w:w="421" w:type="dxa"/>
            <w:vMerge/>
          </w:tcPr>
          <w:p w14:paraId="4E6D27F6" w14:textId="77777777" w:rsidR="00014077" w:rsidRDefault="00014077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CA2F516" w14:textId="77777777" w:rsidR="00014077" w:rsidRDefault="0001407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A13C56" w14:textId="03830F32" w:rsidR="00014077" w:rsidRDefault="0001305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Владельцам ТС</w:t>
            </w:r>
          </w:p>
        </w:tc>
        <w:tc>
          <w:tcPr>
            <w:tcW w:w="10863" w:type="dxa"/>
          </w:tcPr>
          <w:p w14:paraId="706E8E23" w14:textId="77777777" w:rsidR="00014077" w:rsidRDefault="00013052" w:rsidP="00E46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013052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постановление об автоматическом продлении водительских удостоверений и других разрешительных документов</w:t>
            </w:r>
          </w:p>
          <w:p w14:paraId="1BB1F145" w14:textId="77777777" w:rsidR="00013052" w:rsidRDefault="004437E1" w:rsidP="00E4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Российские национальные водительские удостоверения, срок действия которых истекает с 1 января 2022 года по 31 декабря 2023 года, будут продлены автоматически на три года.</w:t>
            </w:r>
          </w:p>
          <w:p w14:paraId="1E9485F0" w14:textId="3B14A18B" w:rsidR="004437E1" w:rsidRPr="004437E1" w:rsidRDefault="004437E1" w:rsidP="00E46A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437E1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43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12D21" w14:paraId="66BA1456" w14:textId="77777777" w:rsidTr="0099455F">
        <w:tc>
          <w:tcPr>
            <w:tcW w:w="421" w:type="dxa"/>
            <w:vMerge/>
          </w:tcPr>
          <w:p w14:paraId="17C25A04" w14:textId="77777777" w:rsidR="00412D21" w:rsidRDefault="00412D21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03FABC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31B6C960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</w:p>
        </w:tc>
        <w:tc>
          <w:tcPr>
            <w:tcW w:w="10863" w:type="dxa"/>
          </w:tcPr>
          <w:p w14:paraId="4C5841DD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может упростить процедуры получения </w:t>
            </w:r>
            <w:proofErr w:type="spellStart"/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14:paraId="70E39AE4" w14:textId="77777777" w:rsidR="00412D21" w:rsidRPr="00C34075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412D21" w14:paraId="258B9556" w14:textId="77777777" w:rsidTr="0099455F">
        <w:tc>
          <w:tcPr>
            <w:tcW w:w="421" w:type="dxa"/>
          </w:tcPr>
          <w:p w14:paraId="324A9A0D" w14:textId="77777777" w:rsidR="00412D21" w:rsidRDefault="00412D21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04B32B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65A7FA5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B55AC6E" w14:textId="77777777" w:rsidR="00412D21" w:rsidRDefault="00412D21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концепцию перехода к предоставлению </w:t>
            </w:r>
            <w:proofErr w:type="spellStart"/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>госуслуг</w:t>
            </w:r>
            <w:proofErr w:type="spellEnd"/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режиме 24/7</w:t>
            </w:r>
          </w:p>
          <w:p w14:paraId="74209F0B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Согласно концепции перечень услуг, предоставляемых в режиме 24 часа в сутки 7 дней в неделю без необходимости личного присутствия гражданина, будет сформирован во II квартале 2022 года. В эти же сроки предполагается утвердить план оптимизации государственных и муниципальных услуг. В пилотном режиме она будет проходить в регионах на базе специально созданных центров в III квартале 2022 года.</w:t>
            </w:r>
          </w:p>
          <w:p w14:paraId="28DF9CB5" w14:textId="49C63FEC" w:rsidR="00412D21" w:rsidRPr="00412D21" w:rsidRDefault="00412D21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 апреля 2022 года №837-р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1778A" w14:paraId="63BD8F04" w14:textId="77777777" w:rsidTr="0099455F">
        <w:tc>
          <w:tcPr>
            <w:tcW w:w="421" w:type="dxa"/>
            <w:vMerge w:val="restart"/>
          </w:tcPr>
          <w:p w14:paraId="0BAB1CA9" w14:textId="77777777" w:rsidR="0051778A" w:rsidRDefault="0051778A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0" w:type="dxa"/>
            <w:vMerge w:val="restart"/>
          </w:tcPr>
          <w:p w14:paraId="3E7724B6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  <w:vMerge w:val="restart"/>
          </w:tcPr>
          <w:p w14:paraId="7BC81F1F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0863" w:type="dxa"/>
          </w:tcPr>
          <w:p w14:paraId="475EF3A1" w14:textId="77777777" w:rsidR="0051778A" w:rsidRPr="008D3AB5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или риска возникновения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14:paraId="20B53BA3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1778A" w14:paraId="28E5B1C0" w14:textId="77777777" w:rsidTr="0099455F">
        <w:tc>
          <w:tcPr>
            <w:tcW w:w="421" w:type="dxa"/>
            <w:vMerge/>
          </w:tcPr>
          <w:p w14:paraId="633EA106" w14:textId="77777777" w:rsidR="0051778A" w:rsidRDefault="0051778A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4B45033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75A4D8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D91904" w14:textId="77777777" w:rsidR="0051778A" w:rsidRDefault="0051778A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упростило процедуру регистрации медицинских изделий</w:t>
            </w:r>
          </w:p>
          <w:p w14:paraId="2102B576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Госрегистрация</w:t>
            </w:r>
            <w:proofErr w:type="spellEnd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для вывода медицинских изделий – ввезённых из-за границы или произведённых в России – на рынок. Упрощённая процедура позволит получить все необходимые для этого документы в максимально короткие сроки. Так, для отдельных </w:t>
            </w:r>
            <w:proofErr w:type="spellStart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 xml:space="preserve"> срок регистрации будет сокращён с 50 до 22 рабочих дней, для других – до 5 рабочих дней.</w:t>
            </w:r>
          </w:p>
          <w:p w14:paraId="7041D718" w14:textId="736C3A27" w:rsidR="0051778A" w:rsidRPr="00B04CDB" w:rsidRDefault="0051778A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№552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51778A" w14:paraId="7D0E77DA" w14:textId="77777777" w:rsidTr="0099455F">
        <w:tc>
          <w:tcPr>
            <w:tcW w:w="421" w:type="dxa"/>
            <w:vMerge/>
          </w:tcPr>
          <w:p w14:paraId="597A8F94" w14:textId="77777777" w:rsidR="0051778A" w:rsidRDefault="0051778A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DE30625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96F8A11" w14:textId="77777777" w:rsidR="0051778A" w:rsidRDefault="0051778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8C781E6" w14:textId="02D5B6AA" w:rsidR="0051778A" w:rsidRDefault="0051778A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517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упростило процедуру регистрации лекарств до конца 2023 года</w:t>
            </w:r>
          </w:p>
          <w:p w14:paraId="5BCD56B2" w14:textId="77777777" w:rsidR="0051778A" w:rsidRDefault="0051778A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Упрощённая процедура позволит получить все необходимые для этого документы в максимально короткий период. В целом срок проведения </w:t>
            </w:r>
            <w:proofErr w:type="spellStart"/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>госрегистрации</w:t>
            </w:r>
            <w:proofErr w:type="spellEnd"/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экспертизы качества лекарственных средств сократится на 30 дней.</w:t>
            </w:r>
          </w:p>
          <w:p w14:paraId="37254C45" w14:textId="21F007B5" w:rsidR="0051778A" w:rsidRDefault="0051778A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>Медикаменты, которые можно будет регистрировать в упрощённом порядке, определит специальная межведомственная комиссия. Её состав будет утверждён Минздравом в ближайшее время.</w:t>
            </w:r>
          </w:p>
          <w:p w14:paraId="671072BC" w14:textId="7D1F5C4F" w:rsidR="0051778A" w:rsidRPr="0051778A" w:rsidRDefault="0051778A" w:rsidP="00581C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5177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Правительства РФ </w:t>
            </w:r>
            <w:r w:rsidRPr="005177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 5 апреля 2022 года №593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581C66" w14:paraId="72573557" w14:textId="77777777" w:rsidTr="0099455F">
        <w:tc>
          <w:tcPr>
            <w:tcW w:w="421" w:type="dxa"/>
            <w:vMerge/>
          </w:tcPr>
          <w:p w14:paraId="7A246C22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25552D4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E57803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DDF42E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14:paraId="79159DDB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D55DEF5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C975879" w14:textId="77777777" w:rsidTr="0099455F">
        <w:tc>
          <w:tcPr>
            <w:tcW w:w="421" w:type="dxa"/>
            <w:vMerge/>
          </w:tcPr>
          <w:p w14:paraId="16A650BB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73CECF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D1898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F94FD7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14:paraId="41CBC140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0C18EFD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617AB7E" w14:textId="77777777" w:rsidTr="0099455F">
        <w:tc>
          <w:tcPr>
            <w:tcW w:w="421" w:type="dxa"/>
            <w:vMerge/>
          </w:tcPr>
          <w:p w14:paraId="352A0E9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97FBC7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6EA8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452872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14:paraId="2D189A59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3E6095F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14:paraId="4B024E76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14:paraId="3288F39D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14:paraId="4AF6935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14:paraId="707F717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14:paraId="643165B5" w14:textId="77777777"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14:paraId="54AF32F1" w14:textId="77777777" w:rsidTr="0099455F">
        <w:tc>
          <w:tcPr>
            <w:tcW w:w="421" w:type="dxa"/>
            <w:vMerge/>
          </w:tcPr>
          <w:p w14:paraId="651AD956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210AC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C6130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D3D539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14:paraId="62A7A699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B7699" w14:paraId="5862D1D2" w14:textId="77777777" w:rsidTr="0099455F">
        <w:tc>
          <w:tcPr>
            <w:tcW w:w="421" w:type="dxa"/>
            <w:vMerge/>
          </w:tcPr>
          <w:p w14:paraId="3ED2AE18" w14:textId="77777777" w:rsidR="005B7699" w:rsidRDefault="005B769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36DA3EA" w14:textId="77777777" w:rsidR="005B7699" w:rsidRDefault="005B769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0360FA4" w14:textId="5C58268E" w:rsidR="005B7699" w:rsidRDefault="005B769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образцов Ж</w:t>
            </w:r>
            <w:r w:rsidR="005867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586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863" w:type="dxa"/>
          </w:tcPr>
          <w:p w14:paraId="15049CFE" w14:textId="77777777" w:rsidR="005B7699" w:rsidRDefault="005B769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b/>
                <w:sz w:val="24"/>
                <w:szCs w:val="24"/>
              </w:rPr>
              <w:t>В России появится собственная база образцов жизненно важных лекарств</w:t>
            </w:r>
          </w:p>
          <w:p w14:paraId="3C0E8A4A" w14:textId="77777777" w:rsidR="005B7699" w:rsidRDefault="005B769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фармацевтические компании смогут получить </w:t>
            </w:r>
            <w:proofErr w:type="spellStart"/>
            <w:r w:rsidRPr="005B769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5B769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от государства на разработку стандартных образцов жизненно необходимых и важнейших лекарственных препаратов (ЖНВЛП)</w:t>
            </w:r>
          </w:p>
          <w:p w14:paraId="107169EB" w14:textId="77777777" w:rsidR="005B7699" w:rsidRDefault="005B769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sz w:val="24"/>
                <w:szCs w:val="24"/>
              </w:rPr>
              <w:t>Благодаря господдержке в этом году планируется начать работу по созданию не менее 300 образцов лекарственных средств. На первом этапе на эти цели будет выделено 300 млн рублей.</w:t>
            </w:r>
          </w:p>
          <w:p w14:paraId="0502D2EF" w14:textId="3D3A3351" w:rsidR="005B7699" w:rsidRPr="005B7699" w:rsidRDefault="005B7699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B769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B76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14 апреля 2022 года №653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5C0966F7" w14:textId="77777777" w:rsidTr="0099455F">
        <w:tc>
          <w:tcPr>
            <w:tcW w:w="421" w:type="dxa"/>
            <w:vMerge/>
          </w:tcPr>
          <w:p w14:paraId="60422EF3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6101397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CC769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0863" w:type="dxa"/>
          </w:tcPr>
          <w:p w14:paraId="6BEEB74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14:paraId="3FF91321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5F9CA6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14:paraId="22D9538F" w14:textId="77777777" w:rsidTr="0099455F">
        <w:tc>
          <w:tcPr>
            <w:tcW w:w="421" w:type="dxa"/>
            <w:vMerge w:val="restart"/>
          </w:tcPr>
          <w:p w14:paraId="6FC009B0" w14:textId="77777777"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14:paraId="35409DB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14:paraId="0AEF948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0863" w:type="dxa"/>
          </w:tcPr>
          <w:p w14:paraId="2422D6F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14:paraId="679D913A" w14:textId="77777777"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64D16" w14:paraId="64BBC15B" w14:textId="77777777" w:rsidTr="0099455F">
        <w:tc>
          <w:tcPr>
            <w:tcW w:w="421" w:type="dxa"/>
            <w:vMerge/>
          </w:tcPr>
          <w:p w14:paraId="0667679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FE197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A23F5F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0863" w:type="dxa"/>
          </w:tcPr>
          <w:p w14:paraId="50A0221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14:paraId="2A484431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16CC6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351AEB2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14:paraId="463CC641" w14:textId="77777777" w:rsidTr="0099455F">
        <w:tc>
          <w:tcPr>
            <w:tcW w:w="421" w:type="dxa"/>
            <w:vMerge/>
          </w:tcPr>
          <w:p w14:paraId="11F5B4E0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A28AFAC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5E8191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417B61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14:paraId="2CB15A50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2AE26D41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14:paraId="4B862750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14:paraId="749EF39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14:paraId="10F3C54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72E49533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224E8" w14:paraId="3AF3059E" w14:textId="77777777" w:rsidTr="0099455F">
        <w:tc>
          <w:tcPr>
            <w:tcW w:w="421" w:type="dxa"/>
            <w:vMerge/>
          </w:tcPr>
          <w:p w14:paraId="1244DC52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C4FF4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E82C15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C5F7664" w14:textId="3180EBC4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proofErr w:type="spellStart"/>
            <w:r w:rsidR="00D80B23">
              <w:rPr>
                <w:rFonts w:ascii="Times New Roman" w:hAnsi="Times New Roman" w:cs="Times New Roman"/>
                <w:b/>
                <w:sz w:val="24"/>
                <w:szCs w:val="24"/>
              </w:rPr>
              <w:t>доп.средства</w:t>
            </w:r>
            <w:proofErr w:type="spellEnd"/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меры поддержки IT-отрасли</w:t>
            </w:r>
          </w:p>
          <w:p w14:paraId="7DE9B5A2" w14:textId="77777777" w:rsidR="001224E8" w:rsidRDefault="001224E8" w:rsidP="001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убсидирование процентной ставки по кредитам для компаний, работающих в сфере цифровых технологий, – она не должна превышать 3%. </w:t>
            </w:r>
          </w:p>
          <w:p w14:paraId="6F5CA3CF" w14:textId="77777777" w:rsidR="00D80B23" w:rsidRDefault="001224E8" w:rsidP="00D8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величены максимальные размеры грантов, предоставляемых на реализацию проектов.</w:t>
            </w:r>
          </w:p>
          <w:p w14:paraId="7940831E" w14:textId="500522ED" w:rsidR="001224E8" w:rsidRPr="001224E8" w:rsidRDefault="00D80B23" w:rsidP="00D80B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05C41FB1" w14:textId="77777777" w:rsidTr="0099455F">
        <w:tc>
          <w:tcPr>
            <w:tcW w:w="421" w:type="dxa"/>
            <w:vMerge/>
          </w:tcPr>
          <w:p w14:paraId="248E87D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FE80AD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09B357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D5E7D5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14:paraId="6CFBDA35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7F60875" w14:textId="77777777" w:rsidR="00964D16" w:rsidRDefault="00D80B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24E8" w:rsidRPr="001224E8">
              <w:rPr>
                <w:rFonts w:ascii="Times New Roman" w:hAnsi="Times New Roman" w:cs="Times New Roman"/>
                <w:sz w:val="24"/>
                <w:szCs w:val="24"/>
              </w:rPr>
              <w:t>ьготная ипотека для сотрудников компаний. Для них процентная ставка по кредитам, взятым в 2020–2022 годах, будет снижена до 5% годовых. Выделенные на эти цели 1,5 млрд рублей помогут улучшить жилищные условия 10 тысяч граждан.</w:t>
            </w:r>
          </w:p>
          <w:p w14:paraId="04CB4935" w14:textId="0F1244D2" w:rsidR="00D80B23" w:rsidRPr="00D80B23" w:rsidRDefault="00D80B23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7801821E" w14:textId="77777777" w:rsidTr="0099455F">
        <w:tc>
          <w:tcPr>
            <w:tcW w:w="421" w:type="dxa"/>
            <w:vMerge/>
          </w:tcPr>
          <w:p w14:paraId="50008DE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51F25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2CB291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6F3E1E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14:paraId="352EE5AA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32D76C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14:paraId="6233CB0C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A927BF" w14:paraId="3CB7CF75" w14:textId="77777777" w:rsidTr="0099455F">
        <w:tc>
          <w:tcPr>
            <w:tcW w:w="421" w:type="dxa"/>
            <w:vMerge/>
          </w:tcPr>
          <w:p w14:paraId="57DF6B3A" w14:textId="77777777" w:rsidR="00A927BF" w:rsidRDefault="00A927B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12161E5" w14:textId="77777777" w:rsidR="00A927BF" w:rsidRDefault="00A927B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8B54F27" w14:textId="77777777" w:rsidR="00A927BF" w:rsidRDefault="00A927B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1AD8E2" w14:textId="5026A692" w:rsidR="00A927BF" w:rsidRPr="00A927BF" w:rsidRDefault="00A927BF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расширило </w:t>
            </w:r>
            <w:proofErr w:type="spellStart"/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>грантовую</w:t>
            </w:r>
            <w:proofErr w:type="spellEnd"/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поддержку IT-компаний</w:t>
            </w:r>
          </w:p>
          <w:p w14:paraId="33ABCD4E" w14:textId="77777777" w:rsidR="00A927BF" w:rsidRDefault="00A927BF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несены изменения в правила предоставления </w:t>
            </w:r>
            <w:proofErr w:type="gramStart"/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субсидий  российским</w:t>
            </w:r>
            <w:proofErr w:type="gramEnd"/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фондам, которые выдают гранты IT-компаниям на разработки в сфере информационных технологий. Теперь такие компании </w:t>
            </w:r>
            <w:proofErr w:type="gramStart"/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>могут  рассчитывать</w:t>
            </w:r>
            <w:proofErr w:type="gramEnd"/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гранты, покрывающие 80% стоимости проектов. Ранее показатель не превышал 50%.</w:t>
            </w:r>
          </w:p>
          <w:p w14:paraId="0EAA7785" w14:textId="482E2A75" w:rsidR="00A927BF" w:rsidRPr="00A927BF" w:rsidRDefault="00A927BF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2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(Постановления Правительства РФ от 6 апреля 2022 года №598, №599, №601)</w:t>
            </w:r>
          </w:p>
        </w:tc>
      </w:tr>
      <w:tr w:rsidR="00964D16" w14:paraId="190BCB47" w14:textId="77777777" w:rsidTr="0099455F">
        <w:tc>
          <w:tcPr>
            <w:tcW w:w="421" w:type="dxa"/>
            <w:vMerge/>
          </w:tcPr>
          <w:p w14:paraId="6CE9B547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CDC52B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B5DFBF1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70EA4" w14:textId="77777777" w:rsidR="00964D16" w:rsidRDefault="00964D16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14:paraId="511964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общего объёма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</w:t>
            </w:r>
            <w:proofErr w:type="spellStart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стриминговых</w:t>
            </w:r>
            <w:proofErr w:type="spellEnd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</w:t>
            </w:r>
          </w:p>
          <w:p w14:paraId="5644660C" w14:textId="77777777" w:rsidR="00964D16" w:rsidRPr="003D674E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462B2" w14:paraId="7B239100" w14:textId="77777777" w:rsidTr="0099455F">
        <w:tc>
          <w:tcPr>
            <w:tcW w:w="421" w:type="dxa"/>
            <w:vMerge/>
          </w:tcPr>
          <w:p w14:paraId="7482325D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D3163E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A09171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0863" w:type="dxa"/>
          </w:tcPr>
          <w:p w14:paraId="29C8EED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14:paraId="1C80254C" w14:textId="77777777"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403CCC" w14:paraId="2888C5F8" w14:textId="77777777" w:rsidTr="0099455F">
        <w:tc>
          <w:tcPr>
            <w:tcW w:w="421" w:type="dxa"/>
            <w:vMerge/>
          </w:tcPr>
          <w:p w14:paraId="1E7E9647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7DD35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CE3C08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E1C976" w14:textId="77777777" w:rsidR="00403CCC" w:rsidRDefault="00403CCC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14:paraId="34FA8371" w14:textId="77777777" w:rsidR="00403CCC" w:rsidRDefault="006C3A5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15C26" w14:textId="77777777" w:rsidR="00403CCC" w:rsidRPr="006C3A56" w:rsidRDefault="006C3A56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1462B2" w14:paraId="30551DCA" w14:textId="77777777" w:rsidTr="0099455F">
        <w:tc>
          <w:tcPr>
            <w:tcW w:w="421" w:type="dxa"/>
            <w:vMerge/>
          </w:tcPr>
          <w:p w14:paraId="221F7C5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F290E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AE4363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5C19C2" w14:textId="77777777"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14:paraId="72144108" w14:textId="77777777" w:rsidTr="0099455F">
        <w:tc>
          <w:tcPr>
            <w:tcW w:w="421" w:type="dxa"/>
            <w:vMerge/>
          </w:tcPr>
          <w:p w14:paraId="4C64A0F4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B7F90E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E7973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0863" w:type="dxa"/>
          </w:tcPr>
          <w:p w14:paraId="0AA1A90C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14:paraId="76DEF983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14:paraId="631713B8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14:paraId="075C60E0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с 14 марта 2022 года по 28 февраля 2023 года.</w:t>
            </w:r>
          </w:p>
          <w:p w14:paraId="7DFD1B7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6225CD" w14:paraId="5B1B55C9" w14:textId="77777777" w:rsidTr="0099455F">
        <w:tc>
          <w:tcPr>
            <w:tcW w:w="421" w:type="dxa"/>
            <w:vMerge/>
          </w:tcPr>
          <w:p w14:paraId="0E0FB9C9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C56FA76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FD33B4F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0863" w:type="dxa"/>
          </w:tcPr>
          <w:p w14:paraId="6597399C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Возобновили программу поддержки системообразующих организаций, которая действовала в 2020 году в связи с </w:t>
            </w: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8A15DF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14:paraId="4D76040C" w14:textId="77777777" w:rsidR="006225CD" w:rsidRDefault="006225CD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14:paraId="438619E6" w14:textId="77777777" w:rsidR="006225CD" w:rsidRPr="001F29F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14:paraId="0A9C68B8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14:paraId="2D6A1E5B" w14:textId="77777777" w:rsidR="006225CD" w:rsidRPr="00CC30D3" w:rsidRDefault="006225CD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6225CD" w14:paraId="466F9F91" w14:textId="77777777" w:rsidTr="0099455F">
        <w:tc>
          <w:tcPr>
            <w:tcW w:w="421" w:type="dxa"/>
            <w:vMerge/>
          </w:tcPr>
          <w:p w14:paraId="42B6D9DC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BD09E97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61069D" w14:textId="77777777" w:rsidR="006225CD" w:rsidRPr="001F29F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E475CF8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C68F2D" w14:textId="77777777" w:rsidR="006225CD" w:rsidRPr="001C522C" w:rsidRDefault="006225CD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6225CD" w14:paraId="6B86CB09" w14:textId="77777777" w:rsidTr="0099455F">
        <w:tc>
          <w:tcPr>
            <w:tcW w:w="421" w:type="dxa"/>
            <w:vMerge/>
          </w:tcPr>
          <w:p w14:paraId="72A7B639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706A35E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60DF6" w14:textId="77777777" w:rsidR="006225CD" w:rsidRPr="001F29F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DF17625" w14:textId="77777777" w:rsidR="006225CD" w:rsidRDefault="006225CD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Системообразующие предприятия ТЭК смогут получить льготные кредиты</w:t>
            </w:r>
          </w:p>
          <w:p w14:paraId="4D5A81AF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E8">
              <w:rPr>
                <w:rFonts w:ascii="Times New Roman" w:hAnsi="Times New Roman" w:cs="Times New Roman"/>
                <w:sz w:val="24"/>
                <w:szCs w:val="24"/>
              </w:rPr>
              <w:t>Для таких организаций будут доступны кредиты по ставке не более 11% годовых на срок до 12 месяцев. Одно предприятие сможет получить до 10 млрд рублей, группа компаний – до 30 млрд рублей.</w:t>
            </w:r>
          </w:p>
          <w:p w14:paraId="174274C8" w14:textId="6AC43D94" w:rsidR="006225CD" w:rsidRPr="007564E8" w:rsidRDefault="006225CD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2 апреля 2022 года №574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6225CD" w14:paraId="3A7776BE" w14:textId="77777777" w:rsidTr="0099455F">
        <w:tc>
          <w:tcPr>
            <w:tcW w:w="421" w:type="dxa"/>
            <w:vMerge/>
          </w:tcPr>
          <w:p w14:paraId="43495F02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CEA7B1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3041495" w14:textId="77777777" w:rsidR="006225CD" w:rsidRPr="001F29F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966588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14:paraId="3AC1DE3C" w14:textId="77777777" w:rsidR="006225CD" w:rsidRPr="00A8211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CF1D27" w14:paraId="79A01CF7" w14:textId="77777777" w:rsidTr="0099455F">
        <w:tc>
          <w:tcPr>
            <w:tcW w:w="421" w:type="dxa"/>
            <w:vMerge/>
          </w:tcPr>
          <w:p w14:paraId="68F66B08" w14:textId="77777777" w:rsidR="00CF1D27" w:rsidRDefault="00CF1D2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074FCFA" w14:textId="77777777" w:rsidR="00CF1D27" w:rsidRDefault="00CF1D2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19F251" w14:textId="77777777" w:rsidR="00CF1D27" w:rsidRPr="001F29FD" w:rsidRDefault="00CF1D2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FB78ED4" w14:textId="77777777" w:rsidR="00CF1D27" w:rsidRDefault="00CF1D27" w:rsidP="00CF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</w:t>
            </w: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 млрд рублей на льготные кредиты системообразующим предприятиям промышленности и торговли</w:t>
            </w:r>
          </w:p>
          <w:p w14:paraId="59270ED9" w14:textId="56B07518" w:rsidR="007D3927" w:rsidRPr="007D3927" w:rsidRDefault="007D3927" w:rsidP="00CF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27">
              <w:rPr>
                <w:rFonts w:ascii="Times New Roman" w:hAnsi="Times New Roman" w:cs="Times New Roman"/>
                <w:sz w:val="24"/>
                <w:szCs w:val="24"/>
              </w:rPr>
              <w:t>В марте на реализацию льготной кредитной программы поддержки системообразующих организаций промышленности и торговли из резервного фонда Правительства было выделено 40 млрд рублей. Дополнительное финансирование также поступит из резервного фонда и позволит достичь кредитного портфеля в объёме 1,2 трлн рублей.</w:t>
            </w:r>
          </w:p>
          <w:p w14:paraId="0571CBB2" w14:textId="0885E2A2" w:rsidR="00CF1D27" w:rsidRPr="006C6FE8" w:rsidRDefault="006C6FE8" w:rsidP="00CF1D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C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6C6FE8">
              <w:rPr>
                <w:rFonts w:ascii="Times New Roman" w:hAnsi="Times New Roman" w:cs="Times New Roman"/>
                <w:i/>
                <w:sz w:val="24"/>
                <w:szCs w:val="24"/>
              </w:rPr>
              <w:t>от 11 апреля 2022 года №831-р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225CD" w14:paraId="4A341C92" w14:textId="77777777" w:rsidTr="0099455F">
        <w:tc>
          <w:tcPr>
            <w:tcW w:w="421" w:type="dxa"/>
            <w:vMerge/>
          </w:tcPr>
          <w:p w14:paraId="4B29B40D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ED29F8" w14:textId="77777777" w:rsidR="006225C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6FE15E" w14:textId="77777777" w:rsidR="006225CD" w:rsidRPr="001F29FD" w:rsidRDefault="006225C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F60DDF9" w14:textId="77777777" w:rsidR="006225CD" w:rsidRDefault="006225CD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5C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запускает специальную программу поддержки системообразующих предприятий фармацевтической и медицинской промышленности</w:t>
            </w:r>
          </w:p>
          <w:p w14:paraId="023060A5" w14:textId="622C69B8" w:rsidR="006225CD" w:rsidRPr="006225CD" w:rsidRDefault="002A530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2A530F">
              <w:rPr>
                <w:rFonts w:ascii="Times New Roman" w:hAnsi="Times New Roman" w:cs="Times New Roman"/>
                <w:sz w:val="24"/>
                <w:szCs w:val="24"/>
              </w:rPr>
              <w:t xml:space="preserve"> таким организациям банковских гарантий с льготной ставкой комиссии. Для предприятий она составит 1%, а банкам будет компенсироваться до 2% за счёт государства.</w:t>
            </w:r>
          </w:p>
          <w:p w14:paraId="7125978E" w14:textId="553C1A52" w:rsidR="006225CD" w:rsidRPr="002A530F" w:rsidRDefault="002A530F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A5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2A530F">
              <w:rPr>
                <w:rFonts w:ascii="Times New Roman" w:hAnsi="Times New Roman" w:cs="Times New Roman"/>
                <w:i/>
                <w:sz w:val="24"/>
                <w:szCs w:val="24"/>
              </w:rPr>
              <w:t>от 7 апреля 2022 года №612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C3CF1" w14:paraId="7860A3D9" w14:textId="77777777" w:rsidTr="0099455F">
        <w:tc>
          <w:tcPr>
            <w:tcW w:w="421" w:type="dxa"/>
            <w:vMerge/>
          </w:tcPr>
          <w:p w14:paraId="141333CA" w14:textId="77777777" w:rsidR="00AC3CF1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B67AEA" w14:textId="77777777" w:rsidR="00AC3CF1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6963521" w14:textId="77777777" w:rsidR="00AC3CF1" w:rsidRPr="001F29FD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0863" w:type="dxa"/>
          </w:tcPr>
          <w:p w14:paraId="5B810FD3" w14:textId="77777777" w:rsidR="00AC3CF1" w:rsidRPr="001363F1" w:rsidRDefault="00AC3CF1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организаций-</w:t>
            </w:r>
            <w:proofErr w:type="spellStart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экпортеров</w:t>
            </w:r>
            <w:proofErr w:type="spellEnd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14:paraId="0148ED85" w14:textId="77777777" w:rsidR="00AC3CF1" w:rsidRDefault="00AC3CF1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EF4" w14:textId="77777777" w:rsidR="00AC3CF1" w:rsidRPr="001363F1" w:rsidRDefault="00AC3CF1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AC3CF1" w14:paraId="612954F1" w14:textId="77777777" w:rsidTr="0099455F">
        <w:tc>
          <w:tcPr>
            <w:tcW w:w="421" w:type="dxa"/>
          </w:tcPr>
          <w:p w14:paraId="5E369733" w14:textId="77777777" w:rsidR="00AC3CF1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F53632E" w14:textId="77777777" w:rsidR="00AC3CF1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10CBE0" w14:textId="77777777" w:rsidR="00AC3CF1" w:rsidRDefault="00AC3CF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EB2ACDF" w14:textId="77777777" w:rsidR="00AC3CF1" w:rsidRDefault="00AC3CF1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C3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ограничения на вывоз минеральных удобрений</w:t>
            </w:r>
          </w:p>
          <w:p w14:paraId="053823D7" w14:textId="77777777" w:rsidR="00AC3CF1" w:rsidRDefault="00BB7A1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12">
              <w:rPr>
                <w:rFonts w:ascii="Times New Roman" w:hAnsi="Times New Roman" w:cs="Times New Roman"/>
                <w:sz w:val="24"/>
                <w:szCs w:val="24"/>
              </w:rPr>
              <w:t>Действующие экспортные квоты для российских производителей минеральных удобрений временно увеличены почти на 700 тыс. т.</w:t>
            </w:r>
          </w:p>
          <w:p w14:paraId="5946CF04" w14:textId="4362EC35" w:rsidR="00212AD8" w:rsidRPr="00212AD8" w:rsidRDefault="00212AD8" w:rsidP="0021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2AD8">
              <w:rPr>
                <w:rFonts w:ascii="Times New Roman" w:hAnsi="Times New Roman" w:cs="Times New Roman"/>
                <w:sz w:val="24"/>
                <w:szCs w:val="24"/>
              </w:rPr>
              <w:t>вота на вывоз азотных удобрений увеличена на 231 тыс. т и теперь составляет около 5,7 млн т. Размер экспортной квоты на сложные удобрения увеличен на 466 тыс. т и составляет около 5,6 млн т.</w:t>
            </w:r>
          </w:p>
          <w:p w14:paraId="450C90AF" w14:textId="77777777" w:rsidR="00BB7A12" w:rsidRDefault="00212AD8" w:rsidP="0021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D8">
              <w:rPr>
                <w:rFonts w:ascii="Times New Roman" w:hAnsi="Times New Roman" w:cs="Times New Roman"/>
                <w:sz w:val="24"/>
                <w:szCs w:val="24"/>
              </w:rPr>
              <w:t>До 31 мая квоты не распространяются на поставку удобрений в Донецкую и Луганскую народные республики, а также Абхазию и Южную Осетию.</w:t>
            </w:r>
          </w:p>
          <w:p w14:paraId="386A4D6E" w14:textId="0D5E0A2D" w:rsidR="00212AD8" w:rsidRPr="00212AD8" w:rsidRDefault="00212AD8" w:rsidP="00212A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12AD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12A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15 апреля 2022 года №670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D5D09" w14:paraId="0ECA3AE1" w14:textId="77777777" w:rsidTr="0099455F">
        <w:tc>
          <w:tcPr>
            <w:tcW w:w="421" w:type="dxa"/>
            <w:vMerge w:val="restart"/>
          </w:tcPr>
          <w:p w14:paraId="2E7AC600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</w:tcPr>
          <w:p w14:paraId="370AC5BE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3350D866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0863" w:type="dxa"/>
          </w:tcPr>
          <w:p w14:paraId="3F8A9ABF" w14:textId="77777777" w:rsidR="00AD5D09" w:rsidRDefault="00AD5D09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14:paraId="435F551F" w14:textId="77777777" w:rsidR="00AD5D09" w:rsidRDefault="00AD5D09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14:paraId="3B5167E5" w14:textId="77777777" w:rsidR="00AD5D09" w:rsidRPr="00C92986" w:rsidRDefault="00AD5D09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14:paraId="3D0B89AB" w14:textId="77777777" w:rsidR="00AD5D09" w:rsidRDefault="00AD5D09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з-под действия ранее принятого временного запрета на вывоз из нашей страны зерновых (с 15 марта по 30 июня) выведены семена пшеницы и </w:t>
            </w:r>
            <w:proofErr w:type="spellStart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меслина</w:t>
            </w:r>
            <w:proofErr w:type="spellEnd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14:paraId="7EAD37EA" w14:textId="77777777" w:rsidR="00AD5D09" w:rsidRPr="00C92986" w:rsidRDefault="00AD5D09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470132" w14:textId="77777777" w:rsidR="00AD5D09" w:rsidRDefault="00AD5D09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14:paraId="7D05B84C" w14:textId="77777777" w:rsidR="00AD5D09" w:rsidRPr="00C92986" w:rsidRDefault="00AD5D09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7C3358" w14:textId="77777777" w:rsidR="00AD5D09" w:rsidRDefault="00AD5D09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14:paraId="3ACA9B00" w14:textId="77777777" w:rsidR="00AD5D09" w:rsidRPr="00C92986" w:rsidRDefault="00AD5D09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A91549" w14:textId="77777777" w:rsidR="00AD5D09" w:rsidRDefault="00AD5D09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14:paraId="36A25388" w14:textId="77777777" w:rsidR="00AD5D09" w:rsidRDefault="00AD5D09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t>Экспорт подсолнечного шрота будет облагаться пошлиной с плавающей ставкой.</w:t>
            </w:r>
          </w:p>
          <w:p w14:paraId="0C6B6339" w14:textId="77777777" w:rsidR="00AD5D09" w:rsidRPr="00C92986" w:rsidRDefault="00AD5D09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D5D09" w14:paraId="5D19AE87" w14:textId="77777777" w:rsidTr="0099455F">
        <w:tc>
          <w:tcPr>
            <w:tcW w:w="421" w:type="dxa"/>
            <w:vMerge/>
          </w:tcPr>
          <w:p w14:paraId="461C24C2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BB09AF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26F44EE" w14:textId="77777777" w:rsidR="00AD5D09" w:rsidRDefault="00AD5D0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89B58E" w14:textId="77777777" w:rsidR="00AD5D09" w:rsidRDefault="00AD5D09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0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D5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план мероприятий по реализации Концепции развития оптовых продовольственных рынков</w:t>
            </w:r>
          </w:p>
          <w:p w14:paraId="1CB18AC1" w14:textId="77777777" w:rsidR="00AD5D09" w:rsidRDefault="00412D21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План включает в себя как мероприятия по совершенствованию нормативно-правового регулирования, так и практические шаги по формированию целостной системы таких рынков.</w:t>
            </w:r>
          </w:p>
          <w:p w14:paraId="61B44DCD" w14:textId="48D851FF" w:rsidR="00412D21" w:rsidRPr="00412D21" w:rsidRDefault="00412D21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от 11 апреля 2022 года №832-р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73B" w14:paraId="0A675A87" w14:textId="77777777" w:rsidTr="0099455F">
        <w:tc>
          <w:tcPr>
            <w:tcW w:w="421" w:type="dxa"/>
          </w:tcPr>
          <w:p w14:paraId="7F4193EA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D47178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11CD01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10863" w:type="dxa"/>
          </w:tcPr>
          <w:p w14:paraId="2BF272FC" w14:textId="77777777" w:rsidR="00B2073B" w:rsidRDefault="00B2073B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14:paraId="0F31FC4D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14:paraId="0BA8C5C8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оригинальных товаров будет формировать </w:t>
            </w:r>
            <w:proofErr w:type="spellStart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предложений федеральных ведомств.</w:t>
            </w:r>
          </w:p>
          <w:p w14:paraId="64B838C9" w14:textId="77777777" w:rsidR="00B2073B" w:rsidRPr="00B2073B" w:rsidRDefault="00B2073B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4135E8" w14:paraId="169026BD" w14:textId="77777777" w:rsidTr="0099455F">
        <w:tc>
          <w:tcPr>
            <w:tcW w:w="421" w:type="dxa"/>
          </w:tcPr>
          <w:p w14:paraId="3A08A8E9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44D180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261A0D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0863" w:type="dxa"/>
          </w:tcPr>
          <w:p w14:paraId="30C25CFC" w14:textId="77777777"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14:paraId="2B75F77B" w14:textId="77777777"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14:paraId="67A3EB8B" w14:textId="77777777"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  <w:tr w:rsidR="009D1423" w14:paraId="1A4ABEFC" w14:textId="77777777" w:rsidTr="0099455F">
        <w:tc>
          <w:tcPr>
            <w:tcW w:w="421" w:type="dxa"/>
          </w:tcPr>
          <w:p w14:paraId="01C511EB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4D2497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815B86" w14:textId="5016A8A6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10863" w:type="dxa"/>
          </w:tcPr>
          <w:p w14:paraId="06F54E68" w14:textId="77777777" w:rsidR="009D1423" w:rsidRDefault="009D142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поддержит перевозчиков, отсрочив оснащение городских автобусов </w:t>
            </w:r>
            <w:proofErr w:type="spellStart"/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тахографами</w:t>
            </w:r>
            <w:proofErr w:type="spellEnd"/>
          </w:p>
          <w:p w14:paraId="41BF8ED0" w14:textId="77777777" w:rsidR="009D1423" w:rsidRDefault="009D142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Действие обязательного требования об оснащении </w:t>
            </w:r>
            <w:proofErr w:type="spellStart"/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тахографами</w:t>
            </w:r>
            <w:proofErr w:type="spellEnd"/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 автобусов приостановлено до 1 марта 2024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Мера коснётся маршрутных такси и автобусов (категории М2 и М3 соответственно).</w:t>
            </w:r>
          </w:p>
          <w:p w14:paraId="3FA0E3AA" w14:textId="036165F1" w:rsidR="009D1423" w:rsidRPr="009D1423" w:rsidRDefault="009D142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062E0" w14:paraId="5FFEE3F7" w14:textId="77777777" w:rsidTr="0099455F">
        <w:tc>
          <w:tcPr>
            <w:tcW w:w="421" w:type="dxa"/>
          </w:tcPr>
          <w:p w14:paraId="261CA686" w14:textId="77777777" w:rsid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42D2B70" w14:textId="77777777" w:rsid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3E8297A" w14:textId="111438CF" w:rsidR="007062E0" w:rsidRP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0863" w:type="dxa"/>
          </w:tcPr>
          <w:p w14:paraId="3F3B6879" w14:textId="77777777" w:rsidR="007062E0" w:rsidRDefault="007062E0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690DD0">
              <w:rPr>
                <w:rFonts w:ascii="Times New Roman" w:hAnsi="Times New Roman" w:cs="Times New Roman"/>
                <w:b/>
                <w:sz w:val="24"/>
                <w:szCs w:val="24"/>
              </w:rPr>
              <w:t>закрепило возможность расходования дополнительных нефтегазовых доходов на приоритетные цели</w:t>
            </w:r>
          </w:p>
          <w:p w14:paraId="57474AEC" w14:textId="77777777" w:rsidR="007062E0" w:rsidRDefault="007062E0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D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Часть дополнительных нефтегазовых доходов бюджета в 2022 году может быть использована для финансирования дефицита, а также напрямую для финансирования приоритетных расходов федерального бюджета.</w:t>
            </w:r>
          </w:p>
          <w:p w14:paraId="3C8BF33B" w14:textId="696A4FB6" w:rsidR="007062E0" w:rsidRPr="00690DD0" w:rsidRDefault="007062E0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690D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690D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5 апреля 2022 года №594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062E0" w14:paraId="7E6AA2AB" w14:textId="77777777" w:rsidTr="0099455F">
        <w:tc>
          <w:tcPr>
            <w:tcW w:w="421" w:type="dxa"/>
          </w:tcPr>
          <w:p w14:paraId="414E396D" w14:textId="31EEDE91" w:rsid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0FDE4CF" w14:textId="77777777" w:rsid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73FCDB6" w14:textId="77777777" w:rsidR="007062E0" w:rsidRDefault="007062E0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4B5D3D6" w14:textId="77777777" w:rsidR="007062E0" w:rsidRDefault="007062E0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 Правительства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7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увеличится на 273,4 млрд рублей</w:t>
            </w:r>
          </w:p>
          <w:p w14:paraId="335E3C4B" w14:textId="3E7B8B5B" w:rsidR="008D0DFE" w:rsidRDefault="007062E0" w:rsidP="008D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Правительства увеличится на 273,4 млрд рублей. </w:t>
            </w:r>
            <w:r w:rsidR="008D0DFE" w:rsidRPr="008D0DFE">
              <w:rPr>
                <w:rFonts w:ascii="Times New Roman" w:hAnsi="Times New Roman" w:cs="Times New Roman"/>
                <w:sz w:val="24"/>
                <w:szCs w:val="24"/>
              </w:rPr>
              <w:t>Основной источник увеличения резервного фонда – 271,6 млрд рублей – дополнительные нефтегазовые доходы, полученные в I квартале 2022 года.</w:t>
            </w:r>
          </w:p>
          <w:p w14:paraId="249E01E5" w14:textId="77777777" w:rsidR="007062E0" w:rsidRDefault="007062E0" w:rsidP="008D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sz w:val="24"/>
                <w:szCs w:val="24"/>
              </w:rPr>
              <w:t>Средства будут задействованы в том числе для реализации мероприятий, направленных на обеспечение стабильности экономики в условиях внешних санкций.</w:t>
            </w:r>
          </w:p>
          <w:p w14:paraId="45C3AA57" w14:textId="736D56F9" w:rsidR="008D0DFE" w:rsidRPr="008D0DFE" w:rsidRDefault="008D0DFE" w:rsidP="008D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D0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8D0DFE">
              <w:rPr>
                <w:rFonts w:ascii="Times New Roman" w:hAnsi="Times New Roman" w:cs="Times New Roman"/>
                <w:i/>
                <w:sz w:val="24"/>
                <w:szCs w:val="24"/>
              </w:rPr>
              <w:t>от 8 апреля 2022 года №811-р и №812-р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56656" w14:paraId="561E67C3" w14:textId="77777777" w:rsidTr="0099455F">
        <w:tc>
          <w:tcPr>
            <w:tcW w:w="421" w:type="dxa"/>
          </w:tcPr>
          <w:p w14:paraId="54822DD5" w14:textId="77777777" w:rsidR="00156656" w:rsidRDefault="0015665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1252018" w14:textId="77777777" w:rsidR="00156656" w:rsidRDefault="0015665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4CF8C9" w14:textId="6ED6D313" w:rsidR="00156656" w:rsidRDefault="0015665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Авиатранспорт</w:t>
            </w:r>
          </w:p>
        </w:tc>
        <w:tc>
          <w:tcPr>
            <w:tcW w:w="10863" w:type="dxa"/>
          </w:tcPr>
          <w:p w14:paraId="1FEDBC77" w14:textId="77777777" w:rsidR="00156656" w:rsidRDefault="0015665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56656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расчётов за лизинг, аренду и приобретение иностранных самолётов</w:t>
            </w:r>
          </w:p>
          <w:p w14:paraId="73C2FCAB" w14:textId="77777777" w:rsidR="00156656" w:rsidRPr="00156656" w:rsidRDefault="00156656" w:rsidP="0015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sz w:val="24"/>
                <w:szCs w:val="24"/>
              </w:rPr>
              <w:t>Если иностранная компания-лизингодатель из недружественной страны имеет структурное подразделение, зарегистрированное в России, платежи будут идти на его счёт в российском банке в рублях – в сумме, эквивалентной стоимости обязательств в иностранной валюте. При этом расчёты будут производиться по официальному курсу Банка России, установленному на день исполнения обязательств.</w:t>
            </w:r>
          </w:p>
          <w:p w14:paraId="52213B27" w14:textId="77777777" w:rsidR="00156656" w:rsidRDefault="00156656" w:rsidP="0015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sz w:val="24"/>
                <w:szCs w:val="24"/>
              </w:rPr>
              <w:t>Если связанная с недружественной страной иностранная компания работает с российскими партнёрами через структурное подразделение в государстве, не присоединившемся к санкциям, платёж будет осуществляться в национальной валюте государства, где зарегистрировано это структурное подразделение, или в рублях.</w:t>
            </w:r>
          </w:p>
          <w:p w14:paraId="2BF0F61C" w14:textId="6C86D9B5" w:rsidR="00156656" w:rsidRPr="00156656" w:rsidRDefault="00156656" w:rsidP="001566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5665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56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 апреля 2022 года №635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32AE213" w14:textId="28687A8F"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4DFB" w14:textId="77777777" w:rsidR="00D86171" w:rsidRDefault="00D86171" w:rsidP="001F29FD">
      <w:pPr>
        <w:spacing w:after="0" w:line="240" w:lineRule="auto"/>
      </w:pPr>
      <w:r>
        <w:separator/>
      </w:r>
    </w:p>
  </w:endnote>
  <w:endnote w:type="continuationSeparator" w:id="0">
    <w:p w14:paraId="49DA1E56" w14:textId="77777777" w:rsidR="00D86171" w:rsidRDefault="00D86171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EEC04" w14:textId="77777777" w:rsidR="00D86171" w:rsidRDefault="00D86171" w:rsidP="001F29FD">
      <w:pPr>
        <w:spacing w:after="0" w:line="240" w:lineRule="auto"/>
      </w:pPr>
      <w:r>
        <w:separator/>
      </w:r>
    </w:p>
  </w:footnote>
  <w:footnote w:type="continuationSeparator" w:id="0">
    <w:p w14:paraId="0A19319C" w14:textId="77777777" w:rsidR="00D86171" w:rsidRDefault="00D86171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669085"/>
      <w:docPartObj>
        <w:docPartGallery w:val="Page Numbers (Margins)"/>
        <w:docPartUnique/>
      </w:docPartObj>
    </w:sdtPr>
    <w:sdtContent>
      <w:p w14:paraId="28760203" w14:textId="77777777" w:rsidR="00E212B6" w:rsidRDefault="00E212B6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2EBD29" wp14:editId="421BB2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B9F7638" w14:textId="77777777" w:rsidR="00E212B6" w:rsidRPr="001F29FD" w:rsidRDefault="00E212B6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365E9" w:rsidRPr="002365E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EBD29"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B9F7638" w14:textId="77777777" w:rsidR="00E212B6" w:rsidRPr="001F29FD" w:rsidRDefault="00E212B6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365E9" w:rsidRPr="002365E9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10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0614E"/>
    <w:rsid w:val="00013052"/>
    <w:rsid w:val="00014077"/>
    <w:rsid w:val="00015092"/>
    <w:rsid w:val="000161ED"/>
    <w:rsid w:val="00025E49"/>
    <w:rsid w:val="00027720"/>
    <w:rsid w:val="0006254A"/>
    <w:rsid w:val="00067F32"/>
    <w:rsid w:val="000B2489"/>
    <w:rsid w:val="000E5387"/>
    <w:rsid w:val="000F713B"/>
    <w:rsid w:val="00114016"/>
    <w:rsid w:val="001224E8"/>
    <w:rsid w:val="001335AE"/>
    <w:rsid w:val="00134514"/>
    <w:rsid w:val="001363F1"/>
    <w:rsid w:val="00140D7C"/>
    <w:rsid w:val="001455CF"/>
    <w:rsid w:val="001462B2"/>
    <w:rsid w:val="001504D1"/>
    <w:rsid w:val="00156656"/>
    <w:rsid w:val="00180C9F"/>
    <w:rsid w:val="00183EA6"/>
    <w:rsid w:val="001A0635"/>
    <w:rsid w:val="001A2F75"/>
    <w:rsid w:val="001B097B"/>
    <w:rsid w:val="001C522C"/>
    <w:rsid w:val="001E2F48"/>
    <w:rsid w:val="001F29FD"/>
    <w:rsid w:val="001F4489"/>
    <w:rsid w:val="00201EA8"/>
    <w:rsid w:val="0021189C"/>
    <w:rsid w:val="00212AD8"/>
    <w:rsid w:val="00216572"/>
    <w:rsid w:val="0021717E"/>
    <w:rsid w:val="002210BC"/>
    <w:rsid w:val="00222B2A"/>
    <w:rsid w:val="0022457A"/>
    <w:rsid w:val="00234253"/>
    <w:rsid w:val="002365E9"/>
    <w:rsid w:val="00257F03"/>
    <w:rsid w:val="002679F1"/>
    <w:rsid w:val="00287A10"/>
    <w:rsid w:val="00287BA0"/>
    <w:rsid w:val="002A530F"/>
    <w:rsid w:val="002C18F6"/>
    <w:rsid w:val="002C5113"/>
    <w:rsid w:val="002E5A2D"/>
    <w:rsid w:val="002F254F"/>
    <w:rsid w:val="00301A1D"/>
    <w:rsid w:val="0030438C"/>
    <w:rsid w:val="003052C9"/>
    <w:rsid w:val="003068A9"/>
    <w:rsid w:val="00321ECE"/>
    <w:rsid w:val="0032570D"/>
    <w:rsid w:val="00360962"/>
    <w:rsid w:val="00361F1D"/>
    <w:rsid w:val="00381B1C"/>
    <w:rsid w:val="00384BA4"/>
    <w:rsid w:val="00385F11"/>
    <w:rsid w:val="00392872"/>
    <w:rsid w:val="003D674E"/>
    <w:rsid w:val="003E45CD"/>
    <w:rsid w:val="003F7950"/>
    <w:rsid w:val="00403CCC"/>
    <w:rsid w:val="00411137"/>
    <w:rsid w:val="00412D21"/>
    <w:rsid w:val="004135E8"/>
    <w:rsid w:val="00420AD4"/>
    <w:rsid w:val="00420B4F"/>
    <w:rsid w:val="004437E1"/>
    <w:rsid w:val="00446F55"/>
    <w:rsid w:val="004671D8"/>
    <w:rsid w:val="004953F6"/>
    <w:rsid w:val="004B750B"/>
    <w:rsid w:val="004D2DC7"/>
    <w:rsid w:val="004E1890"/>
    <w:rsid w:val="004E1B98"/>
    <w:rsid w:val="004E4C4D"/>
    <w:rsid w:val="004F1E17"/>
    <w:rsid w:val="00501A06"/>
    <w:rsid w:val="00506FD9"/>
    <w:rsid w:val="00517542"/>
    <w:rsid w:val="0051778A"/>
    <w:rsid w:val="00527B7F"/>
    <w:rsid w:val="00530543"/>
    <w:rsid w:val="0055104A"/>
    <w:rsid w:val="00560F56"/>
    <w:rsid w:val="00581C66"/>
    <w:rsid w:val="00586750"/>
    <w:rsid w:val="005938EC"/>
    <w:rsid w:val="00593BD1"/>
    <w:rsid w:val="005A3EC5"/>
    <w:rsid w:val="005A49E2"/>
    <w:rsid w:val="005B5B12"/>
    <w:rsid w:val="005B7699"/>
    <w:rsid w:val="005C0384"/>
    <w:rsid w:val="005D2BB6"/>
    <w:rsid w:val="005E1FF4"/>
    <w:rsid w:val="005F7073"/>
    <w:rsid w:val="005F70A9"/>
    <w:rsid w:val="006009ED"/>
    <w:rsid w:val="00611D41"/>
    <w:rsid w:val="006225CD"/>
    <w:rsid w:val="0064588C"/>
    <w:rsid w:val="00674A1F"/>
    <w:rsid w:val="0068195E"/>
    <w:rsid w:val="00690DD0"/>
    <w:rsid w:val="006950AB"/>
    <w:rsid w:val="006A6A6E"/>
    <w:rsid w:val="006A7053"/>
    <w:rsid w:val="006C3A56"/>
    <w:rsid w:val="006C6FE8"/>
    <w:rsid w:val="007062E0"/>
    <w:rsid w:val="00711439"/>
    <w:rsid w:val="0071222C"/>
    <w:rsid w:val="00723CA5"/>
    <w:rsid w:val="007310F1"/>
    <w:rsid w:val="0074545A"/>
    <w:rsid w:val="00754B12"/>
    <w:rsid w:val="007564E8"/>
    <w:rsid w:val="00757B58"/>
    <w:rsid w:val="007A7CBE"/>
    <w:rsid w:val="007D3927"/>
    <w:rsid w:val="007E2459"/>
    <w:rsid w:val="00805652"/>
    <w:rsid w:val="008120A2"/>
    <w:rsid w:val="00880C96"/>
    <w:rsid w:val="00895024"/>
    <w:rsid w:val="008957CA"/>
    <w:rsid w:val="008A238A"/>
    <w:rsid w:val="008B3A6C"/>
    <w:rsid w:val="008B4371"/>
    <w:rsid w:val="008B4D6C"/>
    <w:rsid w:val="008D0DFE"/>
    <w:rsid w:val="008D3AB5"/>
    <w:rsid w:val="008D4EAF"/>
    <w:rsid w:val="00917782"/>
    <w:rsid w:val="00927ED8"/>
    <w:rsid w:val="009444B9"/>
    <w:rsid w:val="009550DD"/>
    <w:rsid w:val="00955E20"/>
    <w:rsid w:val="009609C6"/>
    <w:rsid w:val="00964D16"/>
    <w:rsid w:val="0099455F"/>
    <w:rsid w:val="009C14E8"/>
    <w:rsid w:val="009D1423"/>
    <w:rsid w:val="009F74DC"/>
    <w:rsid w:val="00A40CD9"/>
    <w:rsid w:val="00A67AD9"/>
    <w:rsid w:val="00A8211D"/>
    <w:rsid w:val="00A90E7B"/>
    <w:rsid w:val="00A927BF"/>
    <w:rsid w:val="00AA7476"/>
    <w:rsid w:val="00AC3CF1"/>
    <w:rsid w:val="00AC4EAF"/>
    <w:rsid w:val="00AD5D09"/>
    <w:rsid w:val="00AF63A2"/>
    <w:rsid w:val="00B04CDB"/>
    <w:rsid w:val="00B2073B"/>
    <w:rsid w:val="00B35F00"/>
    <w:rsid w:val="00B53A86"/>
    <w:rsid w:val="00B60AEA"/>
    <w:rsid w:val="00B74A5E"/>
    <w:rsid w:val="00B75E2F"/>
    <w:rsid w:val="00B77C52"/>
    <w:rsid w:val="00B86FAD"/>
    <w:rsid w:val="00BB7A12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45E47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E66E4"/>
    <w:rsid w:val="00CF1D27"/>
    <w:rsid w:val="00CF7843"/>
    <w:rsid w:val="00D07F13"/>
    <w:rsid w:val="00D218DC"/>
    <w:rsid w:val="00D36C47"/>
    <w:rsid w:val="00D45A71"/>
    <w:rsid w:val="00D517DD"/>
    <w:rsid w:val="00D5641D"/>
    <w:rsid w:val="00D80B23"/>
    <w:rsid w:val="00D86171"/>
    <w:rsid w:val="00D87841"/>
    <w:rsid w:val="00D96045"/>
    <w:rsid w:val="00DA24EC"/>
    <w:rsid w:val="00DA2AEA"/>
    <w:rsid w:val="00DD0E43"/>
    <w:rsid w:val="00DD1B3A"/>
    <w:rsid w:val="00DD305C"/>
    <w:rsid w:val="00DD7576"/>
    <w:rsid w:val="00E2115C"/>
    <w:rsid w:val="00E212B6"/>
    <w:rsid w:val="00E31096"/>
    <w:rsid w:val="00E35E9A"/>
    <w:rsid w:val="00E45EF3"/>
    <w:rsid w:val="00E46A02"/>
    <w:rsid w:val="00E57CE6"/>
    <w:rsid w:val="00E77844"/>
    <w:rsid w:val="00E97EF3"/>
    <w:rsid w:val="00EC1137"/>
    <w:rsid w:val="00EE2D1B"/>
    <w:rsid w:val="00EF1752"/>
    <w:rsid w:val="00EF6AF5"/>
    <w:rsid w:val="00EF6E4C"/>
    <w:rsid w:val="00EF779B"/>
    <w:rsid w:val="00F17012"/>
    <w:rsid w:val="00F4048C"/>
    <w:rsid w:val="00F52276"/>
    <w:rsid w:val="00F62BA0"/>
    <w:rsid w:val="00F708FA"/>
    <w:rsid w:val="00F72A24"/>
    <w:rsid w:val="00F82824"/>
    <w:rsid w:val="00F8360E"/>
    <w:rsid w:val="00F97C66"/>
    <w:rsid w:val="00FA1F94"/>
    <w:rsid w:val="00FA4364"/>
    <w:rsid w:val="00FC11AB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B135C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7566</Words>
  <Characters>43128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Перелётова Надежда Александровна</cp:lastModifiedBy>
  <cp:revision>49</cp:revision>
  <dcterms:created xsi:type="dcterms:W3CDTF">2022-04-04T12:54:00Z</dcterms:created>
  <dcterms:modified xsi:type="dcterms:W3CDTF">2022-04-20T07:20:00Z</dcterms:modified>
</cp:coreProperties>
</file>